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404" w:rsidRDefault="00D91404" w:rsidP="00D91404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министерство образования Иркутской области</w:t>
      </w:r>
    </w:p>
    <w:p w:rsidR="00D91404" w:rsidRDefault="00D91404" w:rsidP="00D91404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E87C78" w:rsidRDefault="00E87C78" w:rsidP="00E87C78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Мониторинг реализации добровольчества в системе образования Иркутской области</w:t>
      </w:r>
    </w:p>
    <w:p w:rsidR="00E87C78" w:rsidRDefault="00E87C78" w:rsidP="00D9140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87C78">
        <w:rPr>
          <w:rFonts w:ascii="Times New Roman" w:hAnsi="Times New Roman"/>
          <w:sz w:val="28"/>
          <w:szCs w:val="28"/>
        </w:rPr>
        <w:t xml:space="preserve">В рамках реализации Концепции профилактики употребления </w:t>
      </w:r>
      <w:proofErr w:type="spellStart"/>
      <w:r w:rsidRPr="00E87C78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E87C78">
        <w:rPr>
          <w:rFonts w:ascii="Times New Roman" w:hAnsi="Times New Roman"/>
          <w:sz w:val="28"/>
          <w:szCs w:val="28"/>
        </w:rPr>
        <w:t xml:space="preserve"> веществ в образовательной среде, принятой в соответствии со Стратегией государственной антинаркотической политики Российской Федерации до 2020 года, на основании Положения об общественном наркологическом посте (пост «Здоровье+», Кабинет профилактики) образовательного учреждения, утвержденного приказом Министерства образования Иркутской области от 16.03.2009г. №171-мнр, ст. 22, 23, 24 гл.3 Закона Иркутской области «О профилактике наркомании и токсикомании в Иркутской области» от 07.10.2009г. №62/28-оз, с учетом инструктивно-методических указаний, утвержденных приказом министерств образования и здравоохранения Иркутской области от 02.08.2013г. №52-мпр, №130-мпр, </w:t>
      </w:r>
      <w:r>
        <w:rPr>
          <w:rFonts w:ascii="Times New Roman" w:hAnsi="Times New Roman"/>
          <w:sz w:val="28"/>
          <w:szCs w:val="28"/>
        </w:rPr>
        <w:t xml:space="preserve">ГКУ «Центр профилактики, реабилитации и коррекции» </w:t>
      </w:r>
      <w:r w:rsidRPr="00E87C78">
        <w:rPr>
          <w:rFonts w:ascii="Times New Roman" w:hAnsi="Times New Roman"/>
          <w:sz w:val="28"/>
          <w:szCs w:val="28"/>
        </w:rPr>
        <w:t>в период с 25 декабря по 25 января и с 5 июня по 5 июля 2016-2017 учебного  года (в два этапа)  проведен мониторинг деятельности общественных наркологических постов</w:t>
      </w:r>
      <w:r>
        <w:rPr>
          <w:rFonts w:ascii="Times New Roman" w:hAnsi="Times New Roman"/>
          <w:sz w:val="28"/>
          <w:szCs w:val="28"/>
        </w:rPr>
        <w:t xml:space="preserve"> (кабинетов профилактики)</w:t>
      </w:r>
      <w:r w:rsidRPr="00E87C78">
        <w:rPr>
          <w:rFonts w:ascii="Times New Roman" w:hAnsi="Times New Roman"/>
          <w:sz w:val="28"/>
          <w:szCs w:val="28"/>
        </w:rPr>
        <w:t xml:space="preserve"> образовательных организаций Иркутской области за первое и второе полугодие, а также  сравнительный анализ за 2015-2016 и 2016-2017 учебные годы по организационным и содержательным аспектам данного вида работы.</w:t>
      </w:r>
    </w:p>
    <w:p w:rsidR="00E87C78" w:rsidRPr="00537D03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26190">
        <w:rPr>
          <w:rFonts w:ascii="Times New Roman" w:hAnsi="Times New Roman"/>
          <w:sz w:val="28"/>
          <w:szCs w:val="28"/>
        </w:rPr>
        <w:t>Одн</w:t>
      </w:r>
      <w:r>
        <w:rPr>
          <w:rFonts w:ascii="Times New Roman" w:hAnsi="Times New Roman"/>
          <w:sz w:val="28"/>
          <w:szCs w:val="28"/>
        </w:rPr>
        <w:t xml:space="preserve">им из аспектов мониторинга является анализ деятельности и </w:t>
      </w:r>
      <w:r>
        <w:rPr>
          <w:rFonts w:ascii="Times New Roman" w:hAnsi="Times New Roman"/>
          <w:sz w:val="28"/>
          <w:szCs w:val="28"/>
        </w:rPr>
        <w:t xml:space="preserve">развитие волонтерского (добровольческого) движения среди обучающихся. В образовательных организациях Иркутской области активно развивается и поддерживается </w:t>
      </w:r>
      <w:r w:rsidRPr="00D26190">
        <w:rPr>
          <w:rFonts w:ascii="Times New Roman" w:hAnsi="Times New Roman"/>
          <w:sz w:val="28"/>
          <w:szCs w:val="28"/>
        </w:rPr>
        <w:t xml:space="preserve">деятельность добровольческих активов из числа обучающихся </w:t>
      </w:r>
      <w:r w:rsidRPr="00537D03">
        <w:rPr>
          <w:rFonts w:ascii="Times New Roman" w:hAnsi="Times New Roman"/>
          <w:sz w:val="28"/>
          <w:szCs w:val="28"/>
        </w:rPr>
        <w:t xml:space="preserve">в рамках реализации проекта </w:t>
      </w:r>
      <w:r>
        <w:rPr>
          <w:rFonts w:ascii="Times New Roman" w:hAnsi="Times New Roman"/>
          <w:sz w:val="28"/>
          <w:szCs w:val="28"/>
        </w:rPr>
        <w:t xml:space="preserve">«Добровольческий актив» (сокращенно - </w:t>
      </w:r>
      <w:r w:rsidRPr="00537D03">
        <w:rPr>
          <w:rFonts w:ascii="Times New Roman" w:hAnsi="Times New Roman"/>
          <w:sz w:val="28"/>
          <w:szCs w:val="28"/>
        </w:rPr>
        <w:t>«ДА!»</w:t>
      </w:r>
      <w:r>
        <w:rPr>
          <w:rFonts w:ascii="Times New Roman" w:hAnsi="Times New Roman"/>
          <w:sz w:val="28"/>
          <w:szCs w:val="28"/>
        </w:rPr>
        <w:t>)</w:t>
      </w:r>
      <w:r w:rsidRPr="00537D03">
        <w:rPr>
          <w:rFonts w:ascii="Times New Roman" w:hAnsi="Times New Roman"/>
          <w:sz w:val="28"/>
          <w:szCs w:val="28"/>
        </w:rPr>
        <w:t>. Принципом работы добровольческих активов является привлечение активных подростков к проведению мероприятий профилактической направленности</w:t>
      </w:r>
      <w:r>
        <w:rPr>
          <w:rFonts w:ascii="Times New Roman" w:hAnsi="Times New Roman"/>
          <w:sz w:val="28"/>
          <w:szCs w:val="28"/>
        </w:rPr>
        <w:t>,</w:t>
      </w:r>
      <w:r w:rsidRPr="00537D03">
        <w:rPr>
          <w:rFonts w:ascii="Times New Roman" w:hAnsi="Times New Roman"/>
          <w:sz w:val="28"/>
          <w:szCs w:val="28"/>
        </w:rPr>
        <w:t xml:space="preserve"> оказанию помощи </w:t>
      </w:r>
      <w:r>
        <w:rPr>
          <w:rFonts w:ascii="Times New Roman" w:hAnsi="Times New Roman"/>
          <w:sz w:val="28"/>
          <w:szCs w:val="28"/>
        </w:rPr>
        <w:t>сверстникам, популяризации здорового образа жизни и т.п</w:t>
      </w:r>
      <w:r w:rsidRPr="00537D0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Ниже в таблице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отражены направления работы добровольческого движения среди обучающихся в Иркутской области, а также статистические данные.</w:t>
      </w:r>
    </w:p>
    <w:p w:rsidR="00E87C78" w:rsidRPr="00537D03" w:rsidRDefault="00E87C78" w:rsidP="00E87C78">
      <w:pPr>
        <w:pStyle w:val="a3"/>
        <w:rPr>
          <w:rFonts w:ascii="Times New Roman" w:hAnsi="Times New Roman"/>
          <w:b/>
          <w:sz w:val="24"/>
          <w:szCs w:val="24"/>
        </w:rPr>
      </w:pPr>
    </w:p>
    <w:p w:rsidR="00E87C78" w:rsidRPr="00881C17" w:rsidRDefault="00E87C78" w:rsidP="00E87C78">
      <w:pPr>
        <w:pStyle w:val="a3"/>
        <w:ind w:firstLine="708"/>
        <w:jc w:val="right"/>
        <w:rPr>
          <w:rFonts w:ascii="Times New Roman" w:hAnsi="Times New Roman"/>
          <w:b/>
          <w:sz w:val="24"/>
          <w:szCs w:val="24"/>
        </w:rPr>
      </w:pPr>
      <w:r w:rsidRPr="00537D03"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>1</w:t>
      </w:r>
      <w:r w:rsidRPr="00537D03">
        <w:rPr>
          <w:rFonts w:ascii="Times New Roman" w:hAnsi="Times New Roman"/>
          <w:b/>
          <w:sz w:val="24"/>
          <w:szCs w:val="24"/>
        </w:rPr>
        <w:t>. Количественные</w:t>
      </w:r>
      <w:r>
        <w:rPr>
          <w:rFonts w:ascii="Times New Roman" w:hAnsi="Times New Roman"/>
          <w:b/>
          <w:sz w:val="24"/>
          <w:szCs w:val="24"/>
        </w:rPr>
        <w:t xml:space="preserve"> показатели добровольческого движения Иркутской области «ДА</w:t>
      </w:r>
      <w:r>
        <w:rPr>
          <w:rFonts w:ascii="Times New Roman" w:hAnsi="Times New Roman"/>
          <w:b/>
          <w:sz w:val="24"/>
          <w:szCs w:val="24"/>
        </w:rPr>
        <w:t>!</w:t>
      </w:r>
      <w:r>
        <w:rPr>
          <w:rFonts w:ascii="Times New Roman" w:hAnsi="Times New Roman"/>
          <w:b/>
          <w:sz w:val="24"/>
          <w:szCs w:val="24"/>
        </w:rPr>
        <w:t xml:space="preserve">» 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1559"/>
        <w:gridCol w:w="1241"/>
      </w:tblGrid>
      <w:tr w:rsidR="00E87C78" w:rsidRPr="00881C17" w:rsidTr="00FE6970">
        <w:tc>
          <w:tcPr>
            <w:tcW w:w="5070" w:type="dxa"/>
          </w:tcPr>
          <w:p w:rsidR="00E87C78" w:rsidRPr="00D26190" w:rsidRDefault="00E87C78" w:rsidP="00FE6970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26190">
              <w:rPr>
                <w:rFonts w:ascii="Times New Roman" w:hAnsi="Times New Roman"/>
                <w:b/>
                <w:sz w:val="26"/>
                <w:szCs w:val="26"/>
              </w:rPr>
              <w:t>Направления</w:t>
            </w:r>
          </w:p>
        </w:tc>
        <w:tc>
          <w:tcPr>
            <w:tcW w:w="1701" w:type="dxa"/>
          </w:tcPr>
          <w:p w:rsidR="00E87C78" w:rsidRPr="00881C17" w:rsidRDefault="00E87C78" w:rsidP="00FE697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881C17">
              <w:rPr>
                <w:rFonts w:ascii="Times New Roman" w:hAnsi="Times New Roman"/>
                <w:b/>
              </w:rPr>
              <w:t xml:space="preserve">2015-2016 </w:t>
            </w:r>
            <w:proofErr w:type="spellStart"/>
            <w:r w:rsidRPr="00881C17">
              <w:rPr>
                <w:rFonts w:ascii="Times New Roman" w:hAnsi="Times New Roman"/>
                <w:b/>
              </w:rPr>
              <w:t>уч.г</w:t>
            </w:r>
            <w:proofErr w:type="spellEnd"/>
          </w:p>
        </w:tc>
        <w:tc>
          <w:tcPr>
            <w:tcW w:w="1559" w:type="dxa"/>
          </w:tcPr>
          <w:p w:rsidR="00E87C78" w:rsidRPr="00881C17" w:rsidRDefault="00E87C78" w:rsidP="00FE697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C17">
              <w:rPr>
                <w:rFonts w:ascii="Times New Roman" w:hAnsi="Times New Roman"/>
                <w:b/>
                <w:sz w:val="20"/>
                <w:szCs w:val="20"/>
              </w:rPr>
              <w:t xml:space="preserve">2016-2017 </w:t>
            </w:r>
            <w:proofErr w:type="spellStart"/>
            <w:r w:rsidRPr="00881C17">
              <w:rPr>
                <w:rFonts w:ascii="Times New Roman" w:hAnsi="Times New Roman"/>
                <w:b/>
                <w:sz w:val="20"/>
                <w:szCs w:val="20"/>
              </w:rPr>
              <w:t>уч.г</w:t>
            </w:r>
            <w:proofErr w:type="spellEnd"/>
            <w:r w:rsidRPr="00881C17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241" w:type="dxa"/>
          </w:tcPr>
          <w:p w:rsidR="00E87C78" w:rsidRPr="00881C17" w:rsidRDefault="00E87C78" w:rsidP="00FE697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81C17">
              <w:rPr>
                <w:rFonts w:ascii="Times New Roman" w:hAnsi="Times New Roman"/>
                <w:b/>
                <w:sz w:val="20"/>
                <w:szCs w:val="20"/>
              </w:rPr>
              <w:t>Динамика</w:t>
            </w:r>
          </w:p>
        </w:tc>
      </w:tr>
      <w:tr w:rsidR="00E87C78" w:rsidTr="00FE6970">
        <w:tc>
          <w:tcPr>
            <w:tcW w:w="5070" w:type="dxa"/>
          </w:tcPr>
          <w:p w:rsidR="00E87C78" w:rsidRPr="00D26190" w:rsidRDefault="00E87C78" w:rsidP="00FE697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90">
              <w:rPr>
                <w:rFonts w:ascii="Times New Roman" w:hAnsi="Times New Roman"/>
                <w:sz w:val="24"/>
                <w:szCs w:val="24"/>
              </w:rPr>
              <w:t>Общее количество ОО, в которых осуществляется работа в рамках проекта "ДА!"</w:t>
            </w:r>
          </w:p>
        </w:tc>
        <w:tc>
          <w:tcPr>
            <w:tcW w:w="1701" w:type="dxa"/>
          </w:tcPr>
          <w:p w:rsidR="00E87C78" w:rsidRPr="00707FAB" w:rsidRDefault="00E87C78" w:rsidP="00FE697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7FAB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E87C78" w:rsidRPr="008569A8" w:rsidRDefault="00E87C78" w:rsidP="00FE697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69A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32,6</w:t>
            </w:r>
            <w:r w:rsidRPr="008569A8">
              <w:rPr>
                <w:rFonts w:ascii="Times New Roman" w:hAnsi="Times New Roman"/>
                <w:sz w:val="20"/>
                <w:szCs w:val="20"/>
              </w:rPr>
              <w:t>% от общего количества ОО)</w:t>
            </w:r>
          </w:p>
        </w:tc>
        <w:tc>
          <w:tcPr>
            <w:tcW w:w="1559" w:type="dxa"/>
          </w:tcPr>
          <w:p w:rsidR="00E87C78" w:rsidRPr="00707FAB" w:rsidRDefault="00E87C78" w:rsidP="00FE697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7FAB">
              <w:rPr>
                <w:rFonts w:ascii="Times New Roman" w:hAnsi="Times New Roman"/>
                <w:sz w:val="28"/>
                <w:szCs w:val="28"/>
              </w:rPr>
              <w:t>320</w:t>
            </w:r>
          </w:p>
          <w:p w:rsidR="00E87C78" w:rsidRPr="008569A8" w:rsidRDefault="00E87C78" w:rsidP="00FE697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69A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42,3</w:t>
            </w:r>
            <w:r w:rsidRPr="008569A8">
              <w:rPr>
                <w:rFonts w:ascii="Times New Roman" w:hAnsi="Times New Roman"/>
                <w:sz w:val="20"/>
                <w:szCs w:val="20"/>
              </w:rPr>
              <w:t>% от общего количества ОО)</w:t>
            </w:r>
          </w:p>
        </w:tc>
        <w:tc>
          <w:tcPr>
            <w:tcW w:w="124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+43</w:t>
            </w:r>
          </w:p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(+9,3%)</w:t>
            </w:r>
          </w:p>
        </w:tc>
      </w:tr>
      <w:tr w:rsidR="00E87C78" w:rsidTr="00FE6970">
        <w:tc>
          <w:tcPr>
            <w:tcW w:w="5070" w:type="dxa"/>
          </w:tcPr>
          <w:p w:rsidR="00E87C78" w:rsidRPr="00D26190" w:rsidRDefault="00E87C78" w:rsidP="00FE697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90">
              <w:rPr>
                <w:rFonts w:ascii="Times New Roman" w:hAnsi="Times New Roman"/>
                <w:sz w:val="24"/>
                <w:szCs w:val="24"/>
              </w:rPr>
              <w:t>Количество подготовленных добровольцев</w:t>
            </w:r>
          </w:p>
        </w:tc>
        <w:tc>
          <w:tcPr>
            <w:tcW w:w="170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4358</w:t>
            </w:r>
          </w:p>
        </w:tc>
        <w:tc>
          <w:tcPr>
            <w:tcW w:w="1559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8511</w:t>
            </w:r>
          </w:p>
        </w:tc>
        <w:tc>
          <w:tcPr>
            <w:tcW w:w="124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+4153</w:t>
            </w:r>
          </w:p>
        </w:tc>
      </w:tr>
      <w:tr w:rsidR="00E87C78" w:rsidTr="00FE6970">
        <w:tc>
          <w:tcPr>
            <w:tcW w:w="5070" w:type="dxa"/>
          </w:tcPr>
          <w:p w:rsidR="00E87C78" w:rsidRPr="00D26190" w:rsidRDefault="00E87C78" w:rsidP="00FE697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90">
              <w:rPr>
                <w:rFonts w:ascii="Times New Roman" w:hAnsi="Times New Roman"/>
                <w:sz w:val="24"/>
                <w:szCs w:val="24"/>
              </w:rPr>
              <w:t>Количество педагогов-кураторов</w:t>
            </w:r>
          </w:p>
        </w:tc>
        <w:tc>
          <w:tcPr>
            <w:tcW w:w="170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532</w:t>
            </w:r>
          </w:p>
        </w:tc>
        <w:tc>
          <w:tcPr>
            <w:tcW w:w="1559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556</w:t>
            </w:r>
          </w:p>
        </w:tc>
        <w:tc>
          <w:tcPr>
            <w:tcW w:w="124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+24</w:t>
            </w:r>
          </w:p>
        </w:tc>
      </w:tr>
      <w:tr w:rsidR="00E87C78" w:rsidTr="00FE6970">
        <w:tc>
          <w:tcPr>
            <w:tcW w:w="5070" w:type="dxa"/>
          </w:tcPr>
          <w:p w:rsidR="00E87C78" w:rsidRPr="00D26190" w:rsidRDefault="00E87C78" w:rsidP="00FE697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90">
              <w:rPr>
                <w:rFonts w:ascii="Times New Roman" w:hAnsi="Times New Roman"/>
                <w:sz w:val="24"/>
                <w:szCs w:val="24"/>
              </w:rPr>
              <w:t>Количество реализованных социальных проектов</w:t>
            </w:r>
          </w:p>
        </w:tc>
        <w:tc>
          <w:tcPr>
            <w:tcW w:w="170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981</w:t>
            </w:r>
          </w:p>
        </w:tc>
        <w:tc>
          <w:tcPr>
            <w:tcW w:w="1559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1356</w:t>
            </w:r>
          </w:p>
        </w:tc>
        <w:tc>
          <w:tcPr>
            <w:tcW w:w="124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+375</w:t>
            </w:r>
          </w:p>
        </w:tc>
      </w:tr>
      <w:tr w:rsidR="00E87C78" w:rsidTr="00FE6970">
        <w:tc>
          <w:tcPr>
            <w:tcW w:w="5070" w:type="dxa"/>
          </w:tcPr>
          <w:p w:rsidR="00E87C78" w:rsidRPr="00D26190" w:rsidRDefault="00E87C78" w:rsidP="00FE697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619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Общее 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D26190">
              <w:rPr>
                <w:rFonts w:ascii="Times New Roman" w:hAnsi="Times New Roman"/>
                <w:sz w:val="24"/>
                <w:szCs w:val="24"/>
              </w:rPr>
              <w:t>, охваченных социальными проектами (человеко-процедур)</w:t>
            </w:r>
          </w:p>
        </w:tc>
        <w:tc>
          <w:tcPr>
            <w:tcW w:w="170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91132</w:t>
            </w:r>
          </w:p>
        </w:tc>
        <w:tc>
          <w:tcPr>
            <w:tcW w:w="1559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111148</w:t>
            </w:r>
          </w:p>
        </w:tc>
        <w:tc>
          <w:tcPr>
            <w:tcW w:w="1241" w:type="dxa"/>
          </w:tcPr>
          <w:p w:rsidR="00E87C78" w:rsidRDefault="00E87C78" w:rsidP="00FE6970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+20016</w:t>
            </w:r>
          </w:p>
        </w:tc>
      </w:tr>
    </w:tbl>
    <w:p w:rsidR="00E87C78" w:rsidRDefault="00E87C78" w:rsidP="00E87C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579B5">
        <w:rPr>
          <w:rFonts w:ascii="Times New Roman" w:hAnsi="Times New Roman"/>
          <w:sz w:val="28"/>
          <w:szCs w:val="28"/>
        </w:rPr>
        <w:t xml:space="preserve">Сравнительный анализ показателей </w:t>
      </w:r>
      <w:r>
        <w:rPr>
          <w:rFonts w:ascii="Times New Roman" w:hAnsi="Times New Roman"/>
          <w:sz w:val="28"/>
          <w:szCs w:val="28"/>
        </w:rPr>
        <w:t xml:space="preserve">таблицы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позволяет </w:t>
      </w:r>
      <w:r w:rsidRPr="002579B5">
        <w:rPr>
          <w:rFonts w:ascii="Times New Roman" w:hAnsi="Times New Roman"/>
          <w:sz w:val="28"/>
          <w:szCs w:val="28"/>
        </w:rPr>
        <w:t>говорит</w:t>
      </w:r>
      <w:r>
        <w:rPr>
          <w:rFonts w:ascii="Times New Roman" w:hAnsi="Times New Roman"/>
          <w:sz w:val="28"/>
          <w:szCs w:val="28"/>
        </w:rPr>
        <w:t>ь</w:t>
      </w:r>
      <w:r w:rsidRPr="002579B5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 xml:space="preserve">наличии положительной динамики развития добровольческого движения в общеобразовательных организациях. </w:t>
      </w: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Деятельность в</w:t>
      </w:r>
      <w:r w:rsidRPr="002579B5">
        <w:rPr>
          <w:rFonts w:ascii="Times New Roman" w:hAnsi="Times New Roman"/>
          <w:sz w:val="28"/>
          <w:szCs w:val="28"/>
        </w:rPr>
        <w:t xml:space="preserve"> рамках проекта «ДА!» осуществлялось в </w:t>
      </w:r>
      <w:r w:rsidRPr="00707FAB">
        <w:rPr>
          <w:rFonts w:ascii="Times New Roman" w:hAnsi="Times New Roman"/>
          <w:sz w:val="28"/>
          <w:szCs w:val="28"/>
        </w:rPr>
        <w:t>320 (42,3%)</w:t>
      </w:r>
      <w:r w:rsidRPr="002579B5">
        <w:rPr>
          <w:rFonts w:ascii="Times New Roman" w:hAnsi="Times New Roman"/>
          <w:sz w:val="28"/>
          <w:szCs w:val="28"/>
        </w:rPr>
        <w:t xml:space="preserve"> образовательных организациях </w:t>
      </w:r>
      <w:r>
        <w:rPr>
          <w:rFonts w:ascii="Times New Roman" w:hAnsi="Times New Roman"/>
          <w:sz w:val="28"/>
          <w:szCs w:val="28"/>
        </w:rPr>
        <w:t xml:space="preserve">36-ти муниципалитетов </w:t>
      </w:r>
      <w:r w:rsidRPr="002579B5">
        <w:rPr>
          <w:rFonts w:ascii="Times New Roman" w:hAnsi="Times New Roman"/>
          <w:sz w:val="28"/>
          <w:szCs w:val="28"/>
        </w:rPr>
        <w:t xml:space="preserve">области, </w:t>
      </w:r>
      <w:r>
        <w:rPr>
          <w:rFonts w:ascii="Times New Roman" w:hAnsi="Times New Roman"/>
          <w:sz w:val="28"/>
          <w:szCs w:val="28"/>
        </w:rPr>
        <w:t>что на 9,3% больше (на 43 ОО), чем в 2015-2016 учебном году.</w:t>
      </w: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Показатели, отраженные в таблице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графически отражены в диаграммах 1,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 что позволяет сделать</w:t>
      </w:r>
      <w:r w:rsidRPr="00E87C78">
        <w:t xml:space="preserve"> </w:t>
      </w:r>
      <w:r w:rsidRPr="00E87C78">
        <w:rPr>
          <w:rFonts w:ascii="Times New Roman" w:hAnsi="Times New Roman"/>
          <w:sz w:val="28"/>
          <w:szCs w:val="28"/>
        </w:rPr>
        <w:t>информацию</w:t>
      </w:r>
      <w:r>
        <w:rPr>
          <w:rFonts w:ascii="Times New Roman" w:hAnsi="Times New Roman"/>
          <w:sz w:val="28"/>
          <w:szCs w:val="28"/>
        </w:rPr>
        <w:t xml:space="preserve"> более наглядной по каждому направлению.</w:t>
      </w: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E65C9">
        <w:rPr>
          <w:rFonts w:ascii="Times New Roman" w:hAnsi="Times New Roman"/>
          <w:sz w:val="28"/>
          <w:szCs w:val="28"/>
        </w:rPr>
        <w:t>В отчетный период в сравнении с предыдущим учебным годом количество подготовленных добровольцев</w:t>
      </w:r>
      <w:r w:rsidRPr="00A07F1C">
        <w:t xml:space="preserve"> </w:t>
      </w:r>
      <w:r w:rsidRPr="00A07F1C">
        <w:rPr>
          <w:rFonts w:ascii="Times New Roman" w:hAnsi="Times New Roman"/>
          <w:sz w:val="28"/>
          <w:szCs w:val="28"/>
        </w:rPr>
        <w:t>увеличилось</w:t>
      </w:r>
      <w:r w:rsidRPr="00CE65C9">
        <w:rPr>
          <w:rFonts w:ascii="Times New Roman" w:hAnsi="Times New Roman"/>
          <w:sz w:val="28"/>
          <w:szCs w:val="28"/>
        </w:rPr>
        <w:t xml:space="preserve"> на 4153 чел</w:t>
      </w:r>
      <w:r>
        <w:rPr>
          <w:rFonts w:ascii="Times New Roman" w:hAnsi="Times New Roman"/>
          <w:sz w:val="28"/>
          <w:szCs w:val="28"/>
        </w:rPr>
        <w:t>овек</w:t>
      </w:r>
      <w:r>
        <w:rPr>
          <w:rFonts w:ascii="Times New Roman" w:hAnsi="Times New Roman"/>
          <w:sz w:val="28"/>
          <w:szCs w:val="28"/>
        </w:rPr>
        <w:t xml:space="preserve"> (диаграмма 1</w:t>
      </w:r>
      <w:r w:rsidRPr="00CE65C9">
        <w:rPr>
          <w:rFonts w:ascii="Times New Roman" w:hAnsi="Times New Roman"/>
          <w:sz w:val="28"/>
          <w:szCs w:val="28"/>
        </w:rPr>
        <w:t xml:space="preserve">). Так же увеличилось число </w:t>
      </w:r>
      <w:r>
        <w:rPr>
          <w:rFonts w:ascii="Times New Roman" w:hAnsi="Times New Roman"/>
          <w:sz w:val="28"/>
          <w:szCs w:val="28"/>
        </w:rPr>
        <w:t xml:space="preserve">подготовленных </w:t>
      </w:r>
      <w:r w:rsidRPr="00CE65C9">
        <w:rPr>
          <w:rFonts w:ascii="Times New Roman" w:hAnsi="Times New Roman"/>
          <w:sz w:val="28"/>
          <w:szCs w:val="28"/>
        </w:rPr>
        <w:t>педагогов-кураторов добровольческого движения на 24</w:t>
      </w:r>
      <w:r>
        <w:rPr>
          <w:rFonts w:ascii="Times New Roman" w:hAnsi="Times New Roman"/>
          <w:sz w:val="28"/>
          <w:szCs w:val="28"/>
        </w:rPr>
        <w:t xml:space="preserve"> специалиста (диаграмма 2</w:t>
      </w:r>
      <w:r w:rsidRPr="00CE65C9">
        <w:rPr>
          <w:rFonts w:ascii="Times New Roman" w:hAnsi="Times New Roman"/>
          <w:sz w:val="28"/>
          <w:szCs w:val="28"/>
        </w:rPr>
        <w:t>).</w:t>
      </w: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A07F1C">
        <w:rPr>
          <w:rFonts w:ascii="Times New Roman" w:hAnsi="Times New Roman"/>
          <w:sz w:val="28"/>
          <w:szCs w:val="28"/>
        </w:rPr>
        <w:t>Деятельность педагогов-кураторов и добровольческих активов в 2016-2017 учебном году была направлена на реализацию 1356 социальных проектов</w:t>
      </w:r>
      <w:r>
        <w:rPr>
          <w:rFonts w:ascii="Times New Roman" w:hAnsi="Times New Roman"/>
          <w:sz w:val="28"/>
          <w:szCs w:val="28"/>
        </w:rPr>
        <w:t xml:space="preserve"> (диаграмма 3</w:t>
      </w:r>
      <w:r>
        <w:rPr>
          <w:rFonts w:ascii="Times New Roman" w:hAnsi="Times New Roman"/>
          <w:sz w:val="28"/>
          <w:szCs w:val="28"/>
        </w:rPr>
        <w:t>)</w:t>
      </w:r>
      <w:r w:rsidRPr="00A07F1C">
        <w:rPr>
          <w:rFonts w:ascii="Times New Roman" w:hAnsi="Times New Roman"/>
          <w:sz w:val="28"/>
          <w:szCs w:val="28"/>
        </w:rPr>
        <w:t xml:space="preserve">, где охват обучающихся составил 11148 </w:t>
      </w:r>
      <w:r>
        <w:rPr>
          <w:rFonts w:ascii="Times New Roman" w:hAnsi="Times New Roman"/>
          <w:sz w:val="28"/>
          <w:szCs w:val="28"/>
        </w:rPr>
        <w:t>человек (диаграмма 4</w:t>
      </w:r>
      <w:r>
        <w:rPr>
          <w:rFonts w:ascii="Times New Roman" w:hAnsi="Times New Roman"/>
          <w:sz w:val="28"/>
          <w:szCs w:val="28"/>
        </w:rPr>
        <w:t>)</w:t>
      </w:r>
      <w:r w:rsidRPr="00A07F1C">
        <w:rPr>
          <w:rFonts w:ascii="Times New Roman" w:hAnsi="Times New Roman"/>
          <w:sz w:val="28"/>
          <w:szCs w:val="28"/>
        </w:rPr>
        <w:t>.</w:t>
      </w:r>
    </w:p>
    <w:p w:rsidR="00E87C78" w:rsidRPr="002579B5" w:rsidRDefault="00E87C78" w:rsidP="00E87C78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87C78" w:rsidRDefault="00E87C78" w:rsidP="00E87C7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i/>
          <w:noProof/>
          <w:color w:val="FF0000"/>
          <w:lang w:eastAsia="ru-RU"/>
        </w:rPr>
        <w:drawing>
          <wp:inline distT="0" distB="0" distL="0" distR="0" wp14:anchorId="2D643DCC" wp14:editId="79A395D8">
            <wp:extent cx="2762250" cy="3600450"/>
            <wp:effectExtent l="0" t="0" r="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FA2AF2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13B87E66" wp14:editId="27D5DD82">
            <wp:extent cx="2962275" cy="3638550"/>
            <wp:effectExtent l="0" t="0" r="9525" b="0"/>
            <wp:docPr id="10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87C78" w:rsidRDefault="00E87C78" w:rsidP="00E87C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87C78" w:rsidRDefault="00E87C78" w:rsidP="00E87C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87C78" w:rsidRPr="00577C9A" w:rsidRDefault="00E87C78" w:rsidP="00E87C78">
      <w:pPr>
        <w:pStyle w:val="a3"/>
        <w:jc w:val="both"/>
        <w:rPr>
          <w:rFonts w:ascii="Times New Roman" w:hAnsi="Times New Roman"/>
          <w:b/>
          <w:i/>
          <w:color w:val="7030A0"/>
          <w:sz w:val="26"/>
          <w:szCs w:val="26"/>
        </w:rPr>
      </w:pPr>
      <w:r>
        <w:rPr>
          <w:i/>
          <w:noProof/>
          <w:color w:val="FF0000"/>
          <w:lang w:eastAsia="ru-RU"/>
        </w:rPr>
        <w:lastRenderedPageBreak/>
        <w:drawing>
          <wp:inline distT="0" distB="0" distL="0" distR="0" wp14:anchorId="529F7E85" wp14:editId="4BC59A4B">
            <wp:extent cx="2828925" cy="3038475"/>
            <wp:effectExtent l="0" t="0" r="9525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i/>
          <w:noProof/>
          <w:color w:val="FF0000"/>
          <w:lang w:eastAsia="ru-RU"/>
        </w:rPr>
        <w:drawing>
          <wp:inline distT="0" distB="0" distL="0" distR="0" wp14:anchorId="76BD1140" wp14:editId="4E4BB491">
            <wp:extent cx="2847975" cy="3038475"/>
            <wp:effectExtent l="0" t="0" r="9525" b="9525"/>
            <wp:docPr id="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87C78" w:rsidRDefault="00E87C78" w:rsidP="00E87C7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Наиболее продуктивно </w:t>
      </w:r>
      <w:r w:rsidRPr="00C3353A">
        <w:rPr>
          <w:rFonts w:ascii="Times New Roman" w:hAnsi="Times New Roman"/>
          <w:sz w:val="28"/>
          <w:szCs w:val="28"/>
        </w:rPr>
        <w:t>добровольчески</w:t>
      </w:r>
      <w:r>
        <w:rPr>
          <w:rFonts w:ascii="Times New Roman" w:hAnsi="Times New Roman"/>
          <w:sz w:val="28"/>
          <w:szCs w:val="28"/>
        </w:rPr>
        <w:t>е</w:t>
      </w:r>
      <w:r w:rsidRPr="00C3353A">
        <w:rPr>
          <w:rFonts w:ascii="Times New Roman" w:hAnsi="Times New Roman"/>
          <w:sz w:val="28"/>
          <w:szCs w:val="28"/>
        </w:rPr>
        <w:t xml:space="preserve"> актив</w:t>
      </w:r>
      <w:r>
        <w:rPr>
          <w:rFonts w:ascii="Times New Roman" w:hAnsi="Times New Roman"/>
          <w:sz w:val="28"/>
          <w:szCs w:val="28"/>
        </w:rPr>
        <w:t>ы работают в образовательных организациях</w:t>
      </w:r>
      <w:r w:rsidRPr="00C3353A">
        <w:rPr>
          <w:rFonts w:ascii="Times New Roman" w:hAnsi="Times New Roman"/>
          <w:sz w:val="28"/>
          <w:szCs w:val="28"/>
        </w:rPr>
        <w:t xml:space="preserve"> </w:t>
      </w:r>
      <w:r w:rsidRPr="00EA5D85">
        <w:rPr>
          <w:rFonts w:ascii="Times New Roman" w:hAnsi="Times New Roman"/>
          <w:sz w:val="28"/>
          <w:szCs w:val="28"/>
        </w:rPr>
        <w:t>Ангарск</w:t>
      </w:r>
      <w:r>
        <w:rPr>
          <w:rFonts w:ascii="Times New Roman" w:hAnsi="Times New Roman"/>
          <w:sz w:val="28"/>
          <w:szCs w:val="28"/>
        </w:rPr>
        <w:t>ого</w:t>
      </w:r>
      <w:r w:rsidRPr="00EA5D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Аларск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Баяндаевск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г.Братск</w:t>
      </w:r>
      <w:proofErr w:type="spellEnd"/>
      <w:r w:rsidRPr="00EA5D85">
        <w:rPr>
          <w:rFonts w:ascii="Times New Roman" w:hAnsi="Times New Roman"/>
          <w:sz w:val="28"/>
          <w:szCs w:val="28"/>
        </w:rPr>
        <w:t>, Братск</w:t>
      </w:r>
      <w:r>
        <w:rPr>
          <w:rFonts w:ascii="Times New Roman" w:hAnsi="Times New Roman"/>
          <w:sz w:val="28"/>
          <w:szCs w:val="28"/>
        </w:rPr>
        <w:t>ого</w:t>
      </w:r>
      <w:r w:rsidRPr="00EA5D85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Pr="00EA5D85">
        <w:rPr>
          <w:rFonts w:ascii="Times New Roman" w:hAnsi="Times New Roman"/>
          <w:sz w:val="28"/>
          <w:szCs w:val="28"/>
        </w:rPr>
        <w:t>г.Зима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г.Иркутск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г.</w:t>
      </w:r>
      <w:r w:rsidRPr="00EA5D85">
        <w:rPr>
          <w:rFonts w:ascii="Times New Roman" w:hAnsi="Times New Roman"/>
          <w:sz w:val="28"/>
          <w:szCs w:val="28"/>
        </w:rPr>
        <w:t>Саянск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, г. Тулун, </w:t>
      </w:r>
      <w:proofErr w:type="spellStart"/>
      <w:r w:rsidRPr="00EA5D85">
        <w:rPr>
          <w:rFonts w:ascii="Times New Roman" w:hAnsi="Times New Roman"/>
          <w:sz w:val="28"/>
          <w:szCs w:val="28"/>
        </w:rPr>
        <w:t>Нижнеудинск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Тулунского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г.Усть-Илимск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г.</w:t>
      </w:r>
      <w:r w:rsidRPr="00EA5D85">
        <w:rPr>
          <w:rFonts w:ascii="Times New Roman" w:hAnsi="Times New Roman"/>
          <w:sz w:val="28"/>
          <w:szCs w:val="28"/>
        </w:rPr>
        <w:t>Черемхово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Шелеховск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A5D85">
        <w:rPr>
          <w:rFonts w:ascii="Times New Roman" w:hAnsi="Times New Roman"/>
          <w:sz w:val="28"/>
          <w:szCs w:val="28"/>
        </w:rPr>
        <w:t>, Черемховск</w:t>
      </w:r>
      <w:r>
        <w:rPr>
          <w:rFonts w:ascii="Times New Roman" w:hAnsi="Times New Roman"/>
          <w:sz w:val="28"/>
          <w:szCs w:val="28"/>
        </w:rPr>
        <w:t>ого</w:t>
      </w:r>
      <w:r w:rsidRPr="00EA5D85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EA5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87C78" w:rsidRPr="00C3353A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2016-2017 начали развивать добровольческую деятельность в образовательных организациях </w:t>
      </w:r>
      <w:proofErr w:type="spellStart"/>
      <w:r w:rsidRPr="00EA5D85">
        <w:rPr>
          <w:rFonts w:ascii="Times New Roman" w:hAnsi="Times New Roman"/>
          <w:sz w:val="28"/>
          <w:szCs w:val="28"/>
        </w:rPr>
        <w:t>Нукутского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 района, Мамско-Чуйск</w:t>
      </w:r>
      <w:r>
        <w:rPr>
          <w:rFonts w:ascii="Times New Roman" w:hAnsi="Times New Roman"/>
          <w:sz w:val="28"/>
          <w:szCs w:val="28"/>
        </w:rPr>
        <w:t xml:space="preserve">ого района, г. Усолье-Сибирское, </w:t>
      </w:r>
      <w:proofErr w:type="spellStart"/>
      <w:r>
        <w:rPr>
          <w:rFonts w:ascii="Times New Roman" w:hAnsi="Times New Roman"/>
          <w:sz w:val="28"/>
          <w:szCs w:val="28"/>
        </w:rPr>
        <w:t>Заларинского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  </w:t>
      </w: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3353A">
        <w:rPr>
          <w:rFonts w:ascii="Times New Roman" w:hAnsi="Times New Roman"/>
          <w:sz w:val="28"/>
          <w:szCs w:val="28"/>
        </w:rPr>
        <w:t xml:space="preserve">Следует обратить внимание на развитие </w:t>
      </w:r>
      <w:r>
        <w:rPr>
          <w:rFonts w:ascii="Times New Roman" w:hAnsi="Times New Roman"/>
          <w:sz w:val="28"/>
          <w:szCs w:val="28"/>
        </w:rPr>
        <w:t>добровольчества</w:t>
      </w:r>
      <w:r w:rsidRPr="00C3353A">
        <w:rPr>
          <w:rFonts w:ascii="Times New Roman" w:hAnsi="Times New Roman"/>
          <w:sz w:val="28"/>
          <w:szCs w:val="28"/>
        </w:rPr>
        <w:t xml:space="preserve"> в таких районах, как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A5D85">
        <w:rPr>
          <w:rFonts w:ascii="Times New Roman" w:hAnsi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EA5D85">
        <w:rPr>
          <w:rFonts w:ascii="Times New Roman" w:hAnsi="Times New Roman"/>
          <w:sz w:val="28"/>
          <w:szCs w:val="28"/>
        </w:rPr>
        <w:t>, Иркутский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Качугский</w:t>
      </w:r>
      <w:proofErr w:type="spellEnd"/>
      <w:r w:rsidRPr="00EA5D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5D85">
        <w:rPr>
          <w:rFonts w:ascii="Times New Roman" w:hAnsi="Times New Roman"/>
          <w:sz w:val="28"/>
          <w:szCs w:val="28"/>
        </w:rPr>
        <w:t>Ольхонский</w:t>
      </w:r>
      <w:proofErr w:type="spellEnd"/>
      <w:r w:rsidRPr="00EA5D85">
        <w:rPr>
          <w:rFonts w:ascii="Times New Roman" w:hAnsi="Times New Roman"/>
          <w:sz w:val="28"/>
          <w:szCs w:val="28"/>
        </w:rPr>
        <w:t>, Чунский,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г.Свирск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EA5D85">
        <w:rPr>
          <w:rFonts w:ascii="Times New Roman" w:hAnsi="Times New Roman"/>
          <w:sz w:val="28"/>
          <w:szCs w:val="28"/>
        </w:rPr>
        <w:t>так как данное направление в образовательных организациях перечисленных муниципалитетов отсутствует.</w:t>
      </w:r>
    </w:p>
    <w:p w:rsidR="00E87C78" w:rsidRDefault="00E87C78" w:rsidP="00E87C7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задач </w:t>
      </w:r>
      <w:r w:rsidR="00C14661" w:rsidRPr="00C14661">
        <w:rPr>
          <w:rFonts w:ascii="Times New Roman" w:hAnsi="Times New Roman"/>
          <w:sz w:val="28"/>
          <w:szCs w:val="28"/>
        </w:rPr>
        <w:t>Подпрограмм</w:t>
      </w:r>
      <w:r w:rsidR="00C14661">
        <w:rPr>
          <w:rFonts w:ascii="Times New Roman" w:hAnsi="Times New Roman"/>
          <w:sz w:val="28"/>
          <w:szCs w:val="28"/>
        </w:rPr>
        <w:t>ы</w:t>
      </w:r>
      <w:r w:rsidR="00C14661" w:rsidRPr="00C14661">
        <w:rPr>
          <w:rFonts w:ascii="Times New Roman" w:hAnsi="Times New Roman"/>
          <w:sz w:val="28"/>
          <w:szCs w:val="28"/>
        </w:rPr>
        <w:t xml:space="preserve"> «Комплексные меры профилактики злоупотребления наркотическими средствами, токсическими и психотропными веществами» на 2014-2020 годы</w:t>
      </w:r>
      <w:r w:rsidR="005923B6">
        <w:rPr>
          <w:rFonts w:ascii="Times New Roman" w:hAnsi="Times New Roman"/>
          <w:sz w:val="28"/>
          <w:szCs w:val="28"/>
        </w:rPr>
        <w:t>»</w:t>
      </w:r>
      <w:r w:rsidR="00C14661" w:rsidRPr="00C14661">
        <w:rPr>
          <w:rFonts w:ascii="Times New Roman" w:hAnsi="Times New Roman"/>
          <w:sz w:val="28"/>
          <w:szCs w:val="28"/>
        </w:rPr>
        <w:t xml:space="preserve"> Государственн</w:t>
      </w:r>
      <w:r w:rsidR="009C1D6D">
        <w:rPr>
          <w:rFonts w:ascii="Times New Roman" w:hAnsi="Times New Roman"/>
          <w:sz w:val="28"/>
          <w:szCs w:val="28"/>
        </w:rPr>
        <w:t>ой</w:t>
      </w:r>
      <w:r w:rsidR="00C14661" w:rsidRPr="00C14661">
        <w:rPr>
          <w:rFonts w:ascii="Times New Roman" w:hAnsi="Times New Roman"/>
          <w:sz w:val="28"/>
          <w:szCs w:val="28"/>
        </w:rPr>
        <w:t xml:space="preserve"> программ</w:t>
      </w:r>
      <w:r w:rsidR="009C1D6D">
        <w:rPr>
          <w:rFonts w:ascii="Times New Roman" w:hAnsi="Times New Roman"/>
          <w:sz w:val="28"/>
          <w:szCs w:val="28"/>
        </w:rPr>
        <w:t>ы</w:t>
      </w:r>
      <w:r w:rsidR="00C14661" w:rsidRPr="00C14661">
        <w:rPr>
          <w:rFonts w:ascii="Times New Roman" w:hAnsi="Times New Roman"/>
          <w:sz w:val="28"/>
          <w:szCs w:val="28"/>
        </w:rPr>
        <w:t xml:space="preserve"> Иркутской области "Молодежная политика" на 2014-2020 годы</w:t>
      </w:r>
      <w:r w:rsidR="009C1D6D">
        <w:rPr>
          <w:rFonts w:ascii="Times New Roman" w:hAnsi="Times New Roman"/>
          <w:sz w:val="28"/>
          <w:szCs w:val="28"/>
        </w:rPr>
        <w:t xml:space="preserve"> специалистами ГКУ «Центр профилактики, реабилитации и коррекции» в целях поддержки развития волонтерского и добровольческого движения в 2017 году проведены два слета: </w:t>
      </w:r>
    </w:p>
    <w:p w:rsidR="009C1D6D" w:rsidRPr="009C1D6D" w:rsidRDefault="009C1D6D" w:rsidP="009C1D6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 xml:space="preserve">16-17 ноября 2017г.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C1D6D">
        <w:rPr>
          <w:rFonts w:ascii="Times New Roman" w:hAnsi="Times New Roman"/>
          <w:sz w:val="28"/>
          <w:szCs w:val="28"/>
        </w:rPr>
        <w:t>IV областной Слет волонтеров для образовательных организаций системы профессионального образования Иркутской области «Время выбрало нас».</w:t>
      </w:r>
    </w:p>
    <w:p w:rsidR="009C1D6D" w:rsidRPr="009C1D6D" w:rsidRDefault="009C1D6D" w:rsidP="009C1D6D">
      <w:pPr>
        <w:pStyle w:val="a3"/>
        <w:ind w:left="927"/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 xml:space="preserve">В работе Слета приняли участие волонтерские объединения профессиональных образовательных организаций, из шести муниципалитетов области: </w:t>
      </w:r>
      <w:proofErr w:type="spellStart"/>
      <w:r w:rsidRPr="009C1D6D">
        <w:rPr>
          <w:rFonts w:ascii="Times New Roman" w:hAnsi="Times New Roman"/>
          <w:sz w:val="28"/>
          <w:szCs w:val="28"/>
        </w:rPr>
        <w:t>г.Иркутск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1D6D">
        <w:rPr>
          <w:rFonts w:ascii="Times New Roman" w:hAnsi="Times New Roman"/>
          <w:sz w:val="28"/>
          <w:szCs w:val="28"/>
        </w:rPr>
        <w:t>г.Усолье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- Сибирское, г. Железногорск-Илимский, г. </w:t>
      </w:r>
      <w:r w:rsidRPr="009C1D6D">
        <w:rPr>
          <w:rFonts w:ascii="Times New Roman" w:hAnsi="Times New Roman"/>
          <w:sz w:val="28"/>
          <w:szCs w:val="28"/>
        </w:rPr>
        <w:t xml:space="preserve">Саянск, </w:t>
      </w:r>
      <w:proofErr w:type="spellStart"/>
      <w:r w:rsidRPr="009C1D6D">
        <w:rPr>
          <w:rFonts w:ascii="Times New Roman" w:hAnsi="Times New Roman"/>
          <w:sz w:val="28"/>
          <w:szCs w:val="28"/>
        </w:rPr>
        <w:t>Нижнеилимский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Pr="009C1D6D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район.</w:t>
      </w:r>
    </w:p>
    <w:p w:rsidR="009C1D6D" w:rsidRPr="009C1D6D" w:rsidRDefault="009C1D6D" w:rsidP="009C1D6D">
      <w:pPr>
        <w:pStyle w:val="a3"/>
        <w:ind w:left="927"/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>На Слет приехали 45 человек, из них 9 педагогов и 36 обучающихся, из 9 образовательных организаций области: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1D6D">
        <w:rPr>
          <w:rFonts w:ascii="Times New Roman" w:hAnsi="Times New Roman"/>
          <w:sz w:val="28"/>
          <w:szCs w:val="28"/>
        </w:rPr>
        <w:t xml:space="preserve">ГБПОУ ИО «Филиал </w:t>
      </w:r>
      <w:r w:rsidRPr="009C1D6D">
        <w:rPr>
          <w:rFonts w:ascii="Times New Roman" w:hAnsi="Times New Roman"/>
          <w:sz w:val="28"/>
          <w:szCs w:val="28"/>
        </w:rPr>
        <w:lastRenderedPageBreak/>
        <w:t xml:space="preserve">Ангарского педагогического колледжа в </w:t>
      </w:r>
      <w:proofErr w:type="spellStart"/>
      <w:r w:rsidRPr="009C1D6D">
        <w:rPr>
          <w:rFonts w:ascii="Times New Roman" w:hAnsi="Times New Roman"/>
          <w:sz w:val="28"/>
          <w:szCs w:val="28"/>
        </w:rPr>
        <w:t>г.Усоль</w:t>
      </w:r>
      <w:r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 xml:space="preserve">-Сибирское»; </w:t>
      </w:r>
      <w:r w:rsidRPr="009C1D6D">
        <w:rPr>
          <w:rFonts w:ascii="Times New Roman" w:hAnsi="Times New Roman"/>
          <w:sz w:val="28"/>
          <w:szCs w:val="28"/>
        </w:rPr>
        <w:t>ГАПОУ ИО «Ангарский техникум общ</w:t>
      </w:r>
      <w:r>
        <w:rPr>
          <w:rFonts w:ascii="Times New Roman" w:hAnsi="Times New Roman"/>
          <w:sz w:val="28"/>
          <w:szCs w:val="28"/>
        </w:rPr>
        <w:t xml:space="preserve">ественного питания и торговли»; </w:t>
      </w:r>
      <w:r w:rsidRPr="009C1D6D">
        <w:rPr>
          <w:rFonts w:ascii="Times New Roman" w:hAnsi="Times New Roman"/>
          <w:sz w:val="28"/>
          <w:szCs w:val="28"/>
        </w:rPr>
        <w:t>ГАПОУ ИО «</w:t>
      </w:r>
      <w:proofErr w:type="spellStart"/>
      <w:r w:rsidRPr="009C1D6D">
        <w:rPr>
          <w:rFonts w:ascii="Times New Roman" w:hAnsi="Times New Roman"/>
          <w:sz w:val="28"/>
          <w:szCs w:val="28"/>
        </w:rPr>
        <w:t>Балаганский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агр</w:t>
      </w:r>
      <w:r>
        <w:rPr>
          <w:rFonts w:ascii="Times New Roman" w:hAnsi="Times New Roman"/>
          <w:sz w:val="28"/>
          <w:szCs w:val="28"/>
        </w:rPr>
        <w:t xml:space="preserve">арно-технологический техникум»; </w:t>
      </w:r>
      <w:r w:rsidRPr="009C1D6D">
        <w:rPr>
          <w:rFonts w:ascii="Times New Roman" w:hAnsi="Times New Roman"/>
          <w:sz w:val="28"/>
          <w:szCs w:val="28"/>
        </w:rPr>
        <w:t>ГБПОУ ИО «Иркутский техник</w:t>
      </w:r>
      <w:r>
        <w:rPr>
          <w:rFonts w:ascii="Times New Roman" w:hAnsi="Times New Roman"/>
          <w:sz w:val="28"/>
          <w:szCs w:val="28"/>
        </w:rPr>
        <w:t xml:space="preserve">ум транспорта и строительства»; </w:t>
      </w:r>
      <w:r w:rsidRPr="009C1D6D">
        <w:rPr>
          <w:rFonts w:ascii="Times New Roman" w:hAnsi="Times New Roman"/>
          <w:sz w:val="28"/>
          <w:szCs w:val="28"/>
        </w:rPr>
        <w:t>ГБПОУ ИО «Иркутский региональный колледж педаго</w:t>
      </w:r>
      <w:r>
        <w:rPr>
          <w:rFonts w:ascii="Times New Roman" w:hAnsi="Times New Roman"/>
          <w:sz w:val="28"/>
          <w:szCs w:val="28"/>
        </w:rPr>
        <w:t xml:space="preserve">гического образования»; </w:t>
      </w:r>
      <w:r w:rsidRPr="009C1D6D">
        <w:rPr>
          <w:rFonts w:ascii="Times New Roman" w:hAnsi="Times New Roman"/>
          <w:sz w:val="28"/>
          <w:szCs w:val="28"/>
        </w:rPr>
        <w:t>ГБПОУ ИО «Иркутский техникум речног</w:t>
      </w:r>
      <w:r>
        <w:rPr>
          <w:rFonts w:ascii="Times New Roman" w:hAnsi="Times New Roman"/>
          <w:sz w:val="28"/>
          <w:szCs w:val="28"/>
        </w:rPr>
        <w:t xml:space="preserve">о и автомобильного транспорта»; </w:t>
      </w:r>
      <w:r w:rsidRPr="009C1D6D">
        <w:rPr>
          <w:rFonts w:ascii="Times New Roman" w:hAnsi="Times New Roman"/>
          <w:sz w:val="28"/>
          <w:szCs w:val="28"/>
        </w:rPr>
        <w:t>ГБПОУ ИО «Профессиональный к</w:t>
      </w:r>
      <w:r>
        <w:rPr>
          <w:rFonts w:ascii="Times New Roman" w:hAnsi="Times New Roman"/>
          <w:sz w:val="28"/>
          <w:szCs w:val="28"/>
        </w:rPr>
        <w:t xml:space="preserve">олледж Железногорск-Илимского»; </w:t>
      </w:r>
      <w:r w:rsidRPr="009C1D6D">
        <w:rPr>
          <w:rFonts w:ascii="Times New Roman" w:hAnsi="Times New Roman"/>
          <w:sz w:val="28"/>
          <w:szCs w:val="28"/>
        </w:rPr>
        <w:t>ГБПОУ ИО «Химико-техн</w:t>
      </w:r>
      <w:r>
        <w:rPr>
          <w:rFonts w:ascii="Times New Roman" w:hAnsi="Times New Roman"/>
          <w:sz w:val="28"/>
          <w:szCs w:val="28"/>
        </w:rPr>
        <w:t xml:space="preserve">ологический техникум» </w:t>
      </w:r>
      <w:proofErr w:type="spellStart"/>
      <w:r>
        <w:rPr>
          <w:rFonts w:ascii="Times New Roman" w:hAnsi="Times New Roman"/>
          <w:sz w:val="28"/>
          <w:szCs w:val="28"/>
        </w:rPr>
        <w:t>г.Саянск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  <w:r w:rsidRPr="009C1D6D">
        <w:rPr>
          <w:rFonts w:ascii="Times New Roman" w:hAnsi="Times New Roman"/>
          <w:sz w:val="28"/>
          <w:szCs w:val="28"/>
        </w:rPr>
        <w:t xml:space="preserve">ГБПОУ ИО «Профессиональное училище №39» </w:t>
      </w:r>
      <w:proofErr w:type="spellStart"/>
      <w:r w:rsidRPr="009C1D6D">
        <w:rPr>
          <w:rFonts w:ascii="Times New Roman" w:hAnsi="Times New Roman"/>
          <w:sz w:val="28"/>
          <w:szCs w:val="28"/>
        </w:rPr>
        <w:t>п.Центральный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Хазан.</w:t>
      </w:r>
    </w:p>
    <w:p w:rsidR="009C1D6D" w:rsidRPr="009C1D6D" w:rsidRDefault="009C1D6D" w:rsidP="009C1D6D">
      <w:pPr>
        <w:pStyle w:val="a3"/>
        <w:ind w:left="927"/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>В рамках</w:t>
      </w:r>
      <w:r w:rsidRPr="009C1D6D">
        <w:rPr>
          <w:rFonts w:ascii="Times New Roman" w:hAnsi="Times New Roman"/>
          <w:sz w:val="28"/>
          <w:szCs w:val="28"/>
        </w:rPr>
        <w:t xml:space="preserve"> работы Слета предпочтение </w:t>
      </w:r>
      <w:r w:rsidRPr="009C1D6D">
        <w:rPr>
          <w:rFonts w:ascii="Times New Roman" w:hAnsi="Times New Roman"/>
          <w:sz w:val="28"/>
          <w:szCs w:val="28"/>
        </w:rPr>
        <w:t>отдавалось интерактивным</w:t>
      </w:r>
      <w:r w:rsidRPr="009C1D6D">
        <w:rPr>
          <w:rFonts w:ascii="Times New Roman" w:hAnsi="Times New Roman"/>
          <w:sz w:val="28"/>
          <w:szCs w:val="28"/>
        </w:rPr>
        <w:t xml:space="preserve">, практико-ориентированным методам взаимодействия, обеспечению дальнейшей реализации социальных проектов, коллективным творческим делам, групповым формам профилактической работы и, конечно же, обмену опытом, мнениями, в том числе в ходе просмотра и анализа тематических роликов.  Предложенная программа </w:t>
      </w:r>
      <w:r w:rsidRPr="009C1D6D">
        <w:rPr>
          <w:rFonts w:ascii="Times New Roman" w:hAnsi="Times New Roman"/>
          <w:sz w:val="28"/>
          <w:szCs w:val="28"/>
        </w:rPr>
        <w:t>была направлена</w:t>
      </w:r>
      <w:r w:rsidRPr="009C1D6D">
        <w:rPr>
          <w:rFonts w:ascii="Times New Roman" w:hAnsi="Times New Roman"/>
          <w:sz w:val="28"/>
          <w:szCs w:val="28"/>
        </w:rPr>
        <w:t xml:space="preserve"> на обогащение уже имеющихся у волонтеров и приобретение новых знаний.  </w:t>
      </w:r>
    </w:p>
    <w:p w:rsidR="009C1D6D" w:rsidRDefault="009C1D6D" w:rsidP="009C1D6D">
      <w:pPr>
        <w:pStyle w:val="a3"/>
        <w:ind w:left="927"/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>На Слете была организована и проведена работа, как с волонтерами, так и с педагогами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C1D6D" w:rsidRPr="009C1D6D" w:rsidRDefault="009C1D6D" w:rsidP="009C1D6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 xml:space="preserve">30 ноября </w:t>
      </w:r>
      <w:r>
        <w:rPr>
          <w:rFonts w:ascii="Times New Roman" w:hAnsi="Times New Roman"/>
          <w:sz w:val="28"/>
          <w:szCs w:val="28"/>
        </w:rPr>
        <w:t xml:space="preserve">– 1 декабря </w:t>
      </w:r>
      <w:r w:rsidRPr="009C1D6D">
        <w:rPr>
          <w:rFonts w:ascii="Times New Roman" w:hAnsi="Times New Roman"/>
          <w:sz w:val="28"/>
          <w:szCs w:val="28"/>
        </w:rPr>
        <w:t>2017 года открылся</w:t>
      </w:r>
      <w:r>
        <w:rPr>
          <w:rFonts w:ascii="Times New Roman" w:hAnsi="Times New Roman"/>
          <w:sz w:val="28"/>
          <w:szCs w:val="28"/>
        </w:rPr>
        <w:t xml:space="preserve"> VI Областной слет добровольцев – обучающихся общеобразовательных организаций</w:t>
      </w:r>
      <w:r w:rsidRPr="009C1D6D">
        <w:rPr>
          <w:rFonts w:ascii="Times New Roman" w:hAnsi="Times New Roman"/>
          <w:sz w:val="28"/>
          <w:szCs w:val="28"/>
        </w:rPr>
        <w:t xml:space="preserve">. На слет прибыли 15 отрядов добровольцев из 15 муниципалитетов: </w:t>
      </w:r>
      <w:proofErr w:type="spellStart"/>
      <w:r w:rsidRPr="009C1D6D">
        <w:rPr>
          <w:rFonts w:ascii="Times New Roman" w:hAnsi="Times New Roman"/>
          <w:sz w:val="28"/>
          <w:szCs w:val="28"/>
        </w:rPr>
        <w:t>г.Ангарска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1D6D">
        <w:rPr>
          <w:rFonts w:ascii="Times New Roman" w:hAnsi="Times New Roman"/>
          <w:sz w:val="28"/>
          <w:szCs w:val="28"/>
        </w:rPr>
        <w:t>Балаганского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Pr="009C1D6D">
        <w:rPr>
          <w:rFonts w:ascii="Times New Roman" w:hAnsi="Times New Roman"/>
          <w:sz w:val="28"/>
          <w:szCs w:val="28"/>
        </w:rPr>
        <w:t>г.Братска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1D6D">
        <w:rPr>
          <w:rFonts w:ascii="Times New Roman" w:hAnsi="Times New Roman"/>
          <w:sz w:val="28"/>
          <w:szCs w:val="28"/>
        </w:rPr>
        <w:t>Жигаловского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Pr="009C1D6D">
        <w:rPr>
          <w:rFonts w:ascii="Times New Roman" w:hAnsi="Times New Roman"/>
          <w:sz w:val="28"/>
          <w:szCs w:val="28"/>
        </w:rPr>
        <w:t>Заларинского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Pr="009C1D6D">
        <w:rPr>
          <w:rFonts w:ascii="Times New Roman" w:hAnsi="Times New Roman"/>
          <w:sz w:val="28"/>
          <w:szCs w:val="28"/>
        </w:rPr>
        <w:t>г.Иркутска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, Иркутского района, </w:t>
      </w:r>
      <w:proofErr w:type="spellStart"/>
      <w:r w:rsidRPr="009C1D6D">
        <w:rPr>
          <w:rFonts w:ascii="Times New Roman" w:hAnsi="Times New Roman"/>
          <w:sz w:val="28"/>
          <w:szCs w:val="28"/>
        </w:rPr>
        <w:t>Нижнеилимского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Pr="009C1D6D">
        <w:rPr>
          <w:rFonts w:ascii="Times New Roman" w:hAnsi="Times New Roman"/>
          <w:sz w:val="28"/>
          <w:szCs w:val="28"/>
        </w:rPr>
        <w:t>Нукутского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Pr="009C1D6D">
        <w:rPr>
          <w:rFonts w:ascii="Times New Roman" w:hAnsi="Times New Roman"/>
          <w:sz w:val="28"/>
          <w:szCs w:val="28"/>
        </w:rPr>
        <w:t>г.Саянска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1D6D">
        <w:rPr>
          <w:rFonts w:ascii="Times New Roman" w:hAnsi="Times New Roman"/>
          <w:sz w:val="28"/>
          <w:szCs w:val="28"/>
        </w:rPr>
        <w:t>Тайшетского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Pr="009C1D6D">
        <w:rPr>
          <w:rFonts w:ascii="Times New Roman" w:hAnsi="Times New Roman"/>
          <w:sz w:val="28"/>
          <w:szCs w:val="28"/>
        </w:rPr>
        <w:t>г.Тулуна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1D6D">
        <w:rPr>
          <w:rFonts w:ascii="Times New Roman" w:hAnsi="Times New Roman"/>
          <w:sz w:val="28"/>
          <w:szCs w:val="28"/>
        </w:rPr>
        <w:t>г.Усолье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-Сибирское, Черемховского района и </w:t>
      </w:r>
      <w:proofErr w:type="spellStart"/>
      <w:r w:rsidRPr="009C1D6D">
        <w:rPr>
          <w:rFonts w:ascii="Times New Roman" w:hAnsi="Times New Roman"/>
          <w:sz w:val="28"/>
          <w:szCs w:val="28"/>
        </w:rPr>
        <w:t>Шелеховского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района. Всего в слете принимают участие 64 ученика из 22-х образовательных организаций области.</w:t>
      </w:r>
    </w:p>
    <w:p w:rsidR="009C1D6D" w:rsidRPr="009C1D6D" w:rsidRDefault="009C1D6D" w:rsidP="009C1D6D">
      <w:pPr>
        <w:pStyle w:val="a3"/>
        <w:ind w:left="927"/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 xml:space="preserve">В течение двух дней ребята </w:t>
      </w:r>
      <w:r>
        <w:rPr>
          <w:rFonts w:ascii="Times New Roman" w:hAnsi="Times New Roman"/>
          <w:sz w:val="28"/>
          <w:szCs w:val="28"/>
        </w:rPr>
        <w:t>рассказывали</w:t>
      </w:r>
      <w:r w:rsidRPr="009C1D6D">
        <w:rPr>
          <w:rFonts w:ascii="Times New Roman" w:hAnsi="Times New Roman"/>
          <w:sz w:val="28"/>
          <w:szCs w:val="28"/>
        </w:rPr>
        <w:t xml:space="preserve"> о своей добровольческой и </w:t>
      </w:r>
      <w:proofErr w:type="spellStart"/>
      <w:r w:rsidRPr="009C1D6D">
        <w:rPr>
          <w:rFonts w:ascii="Times New Roman" w:hAnsi="Times New Roman"/>
          <w:sz w:val="28"/>
          <w:szCs w:val="28"/>
        </w:rPr>
        <w:t>добротворческой</w:t>
      </w:r>
      <w:proofErr w:type="spellEnd"/>
      <w:r w:rsidRPr="009C1D6D">
        <w:rPr>
          <w:rFonts w:ascii="Times New Roman" w:hAnsi="Times New Roman"/>
          <w:sz w:val="28"/>
          <w:szCs w:val="28"/>
        </w:rPr>
        <w:t xml:space="preserve"> деятельности, прин</w:t>
      </w:r>
      <w:r>
        <w:rPr>
          <w:rFonts w:ascii="Times New Roman" w:hAnsi="Times New Roman"/>
          <w:sz w:val="28"/>
          <w:szCs w:val="28"/>
        </w:rPr>
        <w:t>имали</w:t>
      </w:r>
      <w:r w:rsidRPr="009C1D6D">
        <w:rPr>
          <w:rFonts w:ascii="Times New Roman" w:hAnsi="Times New Roman"/>
          <w:sz w:val="28"/>
          <w:szCs w:val="28"/>
        </w:rPr>
        <w:t xml:space="preserve"> участие в деловых играх, занятиях и тренингах, направленных на обучение участников технологиям социального партнерства, реализаци</w:t>
      </w:r>
      <w:r>
        <w:rPr>
          <w:rFonts w:ascii="Times New Roman" w:hAnsi="Times New Roman"/>
          <w:sz w:val="28"/>
          <w:szCs w:val="28"/>
        </w:rPr>
        <w:t>ю</w:t>
      </w:r>
      <w:r w:rsidRPr="009C1D6D">
        <w:rPr>
          <w:rFonts w:ascii="Times New Roman" w:hAnsi="Times New Roman"/>
          <w:sz w:val="28"/>
          <w:szCs w:val="28"/>
        </w:rPr>
        <w:t xml:space="preserve"> задач добровольческого движения в школьных коллективах, популяризаци</w:t>
      </w:r>
      <w:r>
        <w:rPr>
          <w:rFonts w:ascii="Times New Roman" w:hAnsi="Times New Roman"/>
          <w:sz w:val="28"/>
          <w:szCs w:val="28"/>
        </w:rPr>
        <w:t>ю</w:t>
      </w:r>
      <w:r w:rsidRPr="009C1D6D">
        <w:rPr>
          <w:rFonts w:ascii="Times New Roman" w:hAnsi="Times New Roman"/>
          <w:sz w:val="28"/>
          <w:szCs w:val="28"/>
        </w:rPr>
        <w:t xml:space="preserve"> здорового образа жизни и др.</w:t>
      </w:r>
    </w:p>
    <w:p w:rsidR="009C1D6D" w:rsidRPr="009C1D6D" w:rsidRDefault="009C1D6D" w:rsidP="009C1D6D">
      <w:pPr>
        <w:pStyle w:val="a3"/>
        <w:ind w:left="927"/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>Также добровольц</w:t>
      </w:r>
      <w:r>
        <w:rPr>
          <w:rFonts w:ascii="Times New Roman" w:hAnsi="Times New Roman"/>
          <w:sz w:val="28"/>
          <w:szCs w:val="28"/>
        </w:rPr>
        <w:t>ы</w:t>
      </w:r>
      <w:r w:rsidRPr="009C1D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приняли участие в</w:t>
      </w:r>
      <w:r w:rsidRPr="009C1D6D">
        <w:rPr>
          <w:rFonts w:ascii="Times New Roman" w:hAnsi="Times New Roman"/>
          <w:sz w:val="28"/>
          <w:szCs w:val="28"/>
        </w:rPr>
        <w:t xml:space="preserve"> увлекательн</w:t>
      </w:r>
      <w:r>
        <w:rPr>
          <w:rFonts w:ascii="Times New Roman" w:hAnsi="Times New Roman"/>
          <w:sz w:val="28"/>
          <w:szCs w:val="28"/>
        </w:rPr>
        <w:t>ой</w:t>
      </w:r>
      <w:r w:rsidRPr="009C1D6D">
        <w:rPr>
          <w:rFonts w:ascii="Times New Roman" w:hAnsi="Times New Roman"/>
          <w:sz w:val="28"/>
          <w:szCs w:val="28"/>
        </w:rPr>
        <w:t xml:space="preserve"> экскурси</w:t>
      </w:r>
      <w:r>
        <w:rPr>
          <w:rFonts w:ascii="Times New Roman" w:hAnsi="Times New Roman"/>
          <w:sz w:val="28"/>
          <w:szCs w:val="28"/>
        </w:rPr>
        <w:t>и</w:t>
      </w:r>
      <w:r w:rsidRPr="009C1D6D">
        <w:rPr>
          <w:rFonts w:ascii="Times New Roman" w:hAnsi="Times New Roman"/>
          <w:sz w:val="28"/>
          <w:szCs w:val="28"/>
        </w:rPr>
        <w:t xml:space="preserve"> "Сокровища земли сибирской", посвященн</w:t>
      </w:r>
      <w:r>
        <w:rPr>
          <w:rFonts w:ascii="Times New Roman" w:hAnsi="Times New Roman"/>
          <w:sz w:val="28"/>
          <w:szCs w:val="28"/>
        </w:rPr>
        <w:t>ой</w:t>
      </w:r>
      <w:r w:rsidRPr="009C1D6D">
        <w:rPr>
          <w:rFonts w:ascii="Times New Roman" w:hAnsi="Times New Roman"/>
          <w:sz w:val="28"/>
          <w:szCs w:val="28"/>
        </w:rPr>
        <w:t xml:space="preserve"> 80-летию Иркутской области.</w:t>
      </w:r>
    </w:p>
    <w:p w:rsidR="009C1D6D" w:rsidRDefault="009C1D6D" w:rsidP="009C1D6D">
      <w:pPr>
        <w:pStyle w:val="a3"/>
        <w:ind w:left="927"/>
        <w:jc w:val="both"/>
        <w:rPr>
          <w:rFonts w:ascii="Times New Roman" w:hAnsi="Times New Roman"/>
          <w:sz w:val="28"/>
          <w:szCs w:val="28"/>
        </w:rPr>
      </w:pPr>
      <w:r w:rsidRPr="009C1D6D">
        <w:rPr>
          <w:rFonts w:ascii="Times New Roman" w:hAnsi="Times New Roman"/>
          <w:sz w:val="28"/>
          <w:szCs w:val="28"/>
        </w:rPr>
        <w:t xml:space="preserve">Для педагогов, сопровождающих добровольческие отряды специалистами </w:t>
      </w:r>
      <w:r>
        <w:rPr>
          <w:rFonts w:ascii="Times New Roman" w:hAnsi="Times New Roman"/>
          <w:sz w:val="28"/>
          <w:szCs w:val="28"/>
        </w:rPr>
        <w:t>ГКУ «Центр профилактики, реабилитации и коррекции»</w:t>
      </w:r>
      <w:r w:rsidRPr="009C1D6D">
        <w:rPr>
          <w:rFonts w:ascii="Times New Roman" w:hAnsi="Times New Roman"/>
          <w:sz w:val="28"/>
          <w:szCs w:val="28"/>
        </w:rPr>
        <w:t xml:space="preserve"> разработана дополнительная программа - тематические </w:t>
      </w:r>
      <w:proofErr w:type="spellStart"/>
      <w:r w:rsidRPr="009C1D6D">
        <w:rPr>
          <w:rFonts w:ascii="Times New Roman" w:hAnsi="Times New Roman"/>
          <w:sz w:val="28"/>
          <w:szCs w:val="28"/>
        </w:rPr>
        <w:t>пактико</w:t>
      </w:r>
      <w:proofErr w:type="spellEnd"/>
      <w:r w:rsidRPr="009C1D6D">
        <w:rPr>
          <w:rFonts w:ascii="Times New Roman" w:hAnsi="Times New Roman"/>
          <w:sz w:val="28"/>
          <w:szCs w:val="28"/>
        </w:rPr>
        <w:t>-ориентированные семинары: "Конфликт поколений: понимать друг друга", "Аспекты позитивной профилактики", "Реализация технологий добровольческого движения".</w:t>
      </w:r>
    </w:p>
    <w:p w:rsidR="005923B6" w:rsidRDefault="005923B6" w:rsidP="005923B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Всего подпрограммой </w:t>
      </w:r>
      <w:r w:rsidRPr="005923B6">
        <w:rPr>
          <w:rFonts w:ascii="Times New Roman" w:hAnsi="Times New Roman"/>
          <w:sz w:val="28"/>
          <w:szCs w:val="28"/>
        </w:rPr>
        <w:t>«Комплексные меры профилактики злоупотребления наркотическими средствами, токсическими и психотропными веществами» на 2014-2020 годы</w:t>
      </w:r>
      <w:r>
        <w:rPr>
          <w:rFonts w:ascii="Times New Roman" w:hAnsi="Times New Roman"/>
          <w:sz w:val="28"/>
          <w:szCs w:val="28"/>
        </w:rPr>
        <w:t>» по направлению</w:t>
      </w:r>
      <w:r w:rsidRPr="005923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5923B6">
        <w:rPr>
          <w:rFonts w:ascii="Times New Roman" w:hAnsi="Times New Roman"/>
          <w:sz w:val="28"/>
          <w:szCs w:val="28"/>
        </w:rPr>
        <w:t>Поддержка и развитие регионального волонтерского движения из числа несовершеннолетних, обучающихся в общеобразовательных организациях, в профессиональных образовательных организациях</w:t>
      </w:r>
      <w:r>
        <w:rPr>
          <w:rFonts w:ascii="Times New Roman" w:hAnsi="Times New Roman"/>
          <w:sz w:val="28"/>
          <w:szCs w:val="28"/>
        </w:rPr>
        <w:t>» на</w:t>
      </w:r>
      <w:r w:rsidRPr="005923B6">
        <w:rPr>
          <w:rFonts w:ascii="Times New Roman" w:hAnsi="Times New Roman"/>
          <w:sz w:val="28"/>
          <w:szCs w:val="28"/>
        </w:rPr>
        <w:t xml:space="preserve"> 2017 года</w:t>
      </w:r>
      <w:r>
        <w:rPr>
          <w:rFonts w:ascii="Times New Roman" w:hAnsi="Times New Roman"/>
          <w:sz w:val="28"/>
          <w:szCs w:val="28"/>
        </w:rPr>
        <w:t xml:space="preserve"> для министерства образования Иркутской области </w:t>
      </w:r>
      <w:r w:rsidRPr="005923B6">
        <w:rPr>
          <w:rFonts w:ascii="Times New Roman" w:hAnsi="Times New Roman"/>
          <w:sz w:val="28"/>
          <w:szCs w:val="28"/>
        </w:rPr>
        <w:t>запланировано 312,3 тыс. руб</w:t>
      </w:r>
      <w:r>
        <w:rPr>
          <w:rFonts w:ascii="Times New Roman" w:hAnsi="Times New Roman"/>
          <w:sz w:val="28"/>
          <w:szCs w:val="28"/>
        </w:rPr>
        <w:t>. Все средства освоены в полном объеме или на 100%.</w:t>
      </w:r>
    </w:p>
    <w:p w:rsidR="00D91404" w:rsidRDefault="00D91404" w:rsidP="005923B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1404" w:rsidRPr="009C1D6D" w:rsidRDefault="00D91404" w:rsidP="005923B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ЦПРК                                                        М.Н.Галстян</w:t>
      </w:r>
      <w:bookmarkStart w:id="0" w:name="_GoBack"/>
      <w:bookmarkEnd w:id="0"/>
    </w:p>
    <w:p w:rsidR="00950A06" w:rsidRDefault="00950A06"/>
    <w:sectPr w:rsidR="00950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41F0"/>
    <w:multiLevelType w:val="hybridMultilevel"/>
    <w:tmpl w:val="5BF899E0"/>
    <w:lvl w:ilvl="0" w:tplc="E7FAEF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AF3"/>
    <w:rsid w:val="001A4AF3"/>
    <w:rsid w:val="005923B6"/>
    <w:rsid w:val="00950A06"/>
    <w:rsid w:val="009C1D6D"/>
    <w:rsid w:val="00C14661"/>
    <w:rsid w:val="00D91404"/>
    <w:rsid w:val="00E8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7D07"/>
  <w15:chartTrackingRefBased/>
  <w15:docId w15:val="{B8B7036D-7B7B-4B2A-B813-2A481995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C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87C78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E87C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link w:val="a3"/>
    <w:uiPriority w:val="1"/>
    <w:rsid w:val="00E87C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Диаграмма 1. Количество подготовленных добровольцев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 уч.г.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360-4B0E-81D8-0220EBF1347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подготовленных добровольцев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4358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60-4B0E-81D8-0220EBF1347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 уч.г.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подготовленных добровольцев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8511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60-4B0E-81D8-0220EBF134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835776"/>
        <c:axId val="87837312"/>
      </c:barChart>
      <c:catAx>
        <c:axId val="87835776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one"/>
        <c:crossAx val="87837312"/>
        <c:crosses val="autoZero"/>
        <c:auto val="1"/>
        <c:lblAlgn val="ctr"/>
        <c:lblOffset val="100"/>
        <c:noMultiLvlLbl val="0"/>
      </c:catAx>
      <c:valAx>
        <c:axId val="8783731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8783577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9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Диаграмма 2.</a:t>
            </a:r>
            <a:r>
              <a:rPr lang="ru-RU" sz="1100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100">
                <a:latin typeface="Times New Roman" pitchFamily="18" charset="0"/>
                <a:cs typeface="Times New Roman" pitchFamily="18" charset="0"/>
              </a:rPr>
              <a:t> Количество педагогов-кураторов добровольческого движения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 уч.г.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педагогов-кураторов добровольческого движения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96D-4546-9423-88974975A7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 уч.г.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педагогов-кураторов добровольческого движения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96D-4546-9423-88974975A7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884928"/>
        <c:axId val="87886464"/>
      </c:barChart>
      <c:catAx>
        <c:axId val="87884928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one"/>
        <c:crossAx val="87886464"/>
        <c:crosses val="autoZero"/>
        <c:auto val="1"/>
        <c:lblAlgn val="ctr"/>
        <c:lblOffset val="100"/>
        <c:noMultiLvlLbl val="0"/>
      </c:catAx>
      <c:valAx>
        <c:axId val="8788646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8788492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9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Диаграмма 3. Количество реализованных социальных проектов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 уч.г.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реализованных социальных проектов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18-475B-87D1-E5F4397065A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 уч.г.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реализованных социальных проектов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1356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18-475B-87D1-E5F4397065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946368"/>
        <c:axId val="87947904"/>
      </c:barChart>
      <c:catAx>
        <c:axId val="87946368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one"/>
        <c:crossAx val="87947904"/>
        <c:crosses val="autoZero"/>
        <c:auto val="1"/>
        <c:lblAlgn val="ctr"/>
        <c:lblOffset val="100"/>
        <c:noMultiLvlLbl val="0"/>
      </c:catAx>
      <c:valAx>
        <c:axId val="8794790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8794636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9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Диаграмма 4. Количество обучающихся, охваченных социальными проектами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 уч.г.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Охвачено социальными проектами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91132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9E-423D-A783-B4F595B5E02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2016-2017 уч.г.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Охвачено социальными проектами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111148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9E-423D-A783-B4F595B5E0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8061056"/>
        <c:axId val="88062592"/>
      </c:barChart>
      <c:catAx>
        <c:axId val="88061056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one"/>
        <c:crossAx val="88062592"/>
        <c:crosses val="autoZero"/>
        <c:auto val="1"/>
        <c:lblAlgn val="ctr"/>
        <c:lblOffset val="100"/>
        <c:noMultiLvlLbl val="0"/>
      </c:catAx>
      <c:valAx>
        <c:axId val="8806259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8806105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9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Николаевна Галстян</dc:creator>
  <cp:keywords/>
  <dc:description/>
  <cp:lastModifiedBy>Маргарита Николаевна Галстян</cp:lastModifiedBy>
  <cp:revision>5</cp:revision>
  <dcterms:created xsi:type="dcterms:W3CDTF">2017-11-30T07:44:00Z</dcterms:created>
  <dcterms:modified xsi:type="dcterms:W3CDTF">2017-11-30T08:08:00Z</dcterms:modified>
</cp:coreProperties>
</file>