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3BEAA6" w14:textId="6C460437" w:rsidR="008840B6" w:rsidRPr="008840B6" w:rsidRDefault="008840B6" w:rsidP="008840B6">
      <w:pPr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>HYPERLINK "C:\\Users\\USER\\Desktop\\На сайт"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 w:rsidRPr="008840B6">
        <w:rPr>
          <w:rStyle w:val="a3"/>
          <w:rFonts w:ascii="Times New Roman" w:hAnsi="Times New Roman" w:cs="Times New Roman"/>
          <w:sz w:val="28"/>
          <w:szCs w:val="28"/>
        </w:rPr>
        <w:t>20-23 октября 2020 г. специалистами ГКУ «ЦПРК» на основании заявок управлений образованием муниципальных районов «Усть-Удинский район»  и «Усольский район» проведены профилактические мероприятия в режиме  онлайн с педагогами, родителями и обучающимися:</w:t>
      </w:r>
    </w:p>
    <w:p w14:paraId="54A5CB6E" w14:textId="77777777" w:rsidR="008840B6" w:rsidRPr="008840B6" w:rsidRDefault="008840B6" w:rsidP="008840B6">
      <w:pPr>
        <w:rPr>
          <w:rStyle w:val="a3"/>
          <w:rFonts w:ascii="Times New Roman" w:hAnsi="Times New Roman" w:cs="Times New Roman"/>
          <w:sz w:val="28"/>
          <w:szCs w:val="28"/>
        </w:rPr>
      </w:pPr>
      <w:r w:rsidRPr="008840B6">
        <w:rPr>
          <w:rStyle w:val="a3"/>
          <w:rFonts w:ascii="Times New Roman" w:hAnsi="Times New Roman" w:cs="Times New Roman"/>
          <w:sz w:val="28"/>
          <w:szCs w:val="28"/>
        </w:rPr>
        <w:t>онлайн-лекции педагога - психолога «Конфликт? Не страшно» для обучающихся 7-11 классов общеобразовательных организаций, в которых прияло участие (более 300 обучающихся);</w:t>
      </w:r>
    </w:p>
    <w:p w14:paraId="777A0EBA" w14:textId="104673EC" w:rsidR="008840B6" w:rsidRPr="008840B6" w:rsidRDefault="008840B6" w:rsidP="008840B6">
      <w:pPr>
        <w:rPr>
          <w:rStyle w:val="a3"/>
          <w:rFonts w:ascii="Times New Roman" w:hAnsi="Times New Roman" w:cs="Times New Roman"/>
          <w:sz w:val="28"/>
          <w:szCs w:val="28"/>
        </w:rPr>
      </w:pPr>
      <w:r w:rsidRPr="008840B6">
        <w:rPr>
          <w:rStyle w:val="a3"/>
          <w:rFonts w:ascii="Times New Roman" w:hAnsi="Times New Roman" w:cs="Times New Roman"/>
          <w:sz w:val="28"/>
          <w:szCs w:val="28"/>
        </w:rPr>
        <w:t>родительские собрания по профилактике агрессивного поведения на тему: «Травля. Помогите ребенку» (приняли участие более 200 родителей, законных представителей);</w:t>
      </w:r>
    </w:p>
    <w:p w14:paraId="2093F89F" w14:textId="1256D88E" w:rsidR="008840B6" w:rsidRPr="008840B6" w:rsidRDefault="008840B6" w:rsidP="008840B6">
      <w:pPr>
        <w:rPr>
          <w:rStyle w:val="a3"/>
          <w:rFonts w:ascii="Times New Roman" w:hAnsi="Times New Roman" w:cs="Times New Roman"/>
          <w:sz w:val="28"/>
          <w:szCs w:val="28"/>
        </w:rPr>
      </w:pPr>
      <w:r w:rsidRPr="008840B6">
        <w:rPr>
          <w:rStyle w:val="a3"/>
          <w:rFonts w:ascii="Times New Roman" w:hAnsi="Times New Roman" w:cs="Times New Roman"/>
          <w:sz w:val="28"/>
          <w:szCs w:val="28"/>
        </w:rPr>
        <w:t xml:space="preserve">вебинары для педагогов «Профилактика агрессивного поведения в образовательной среде» (более 250 человек). В рамках вебинаров раскрыты формы насилия в образовательной среде (буллинг, кибербуллинг), факторы, влияющие на девиантное поведение детей и подростков, представлены инструменты по организационно - методической, информационно-просветительской работе с родителями, обучающимися, педагогами. Все педагоги были обеспечены методическим материалом. </w:t>
      </w:r>
    </w:p>
    <w:p w14:paraId="67B5B9C3" w14:textId="66A0EE78" w:rsidR="008840B6" w:rsidRPr="00580020" w:rsidRDefault="008840B6" w:rsidP="008840B6">
      <w:pPr>
        <w:rPr>
          <w:rFonts w:ascii="Times New Roman" w:hAnsi="Times New Roman" w:cs="Times New Roman"/>
          <w:sz w:val="28"/>
          <w:szCs w:val="28"/>
        </w:rPr>
      </w:pPr>
      <w:r w:rsidRPr="008840B6">
        <w:rPr>
          <w:rStyle w:val="a3"/>
          <w:rFonts w:ascii="Times New Roman" w:hAnsi="Times New Roman" w:cs="Times New Roman"/>
          <w:sz w:val="28"/>
          <w:szCs w:val="28"/>
        </w:rPr>
        <w:t>После онлайн-мероприятий все участники заполнили анкеты обратной связи, которые также были представлены в онлайн-режиме.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</w:p>
    <w:p w14:paraId="117792A8" w14:textId="77777777" w:rsidR="007F092D" w:rsidRDefault="007F092D"/>
    <w:sectPr w:rsidR="007F09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2D6"/>
    <w:rsid w:val="004102D6"/>
    <w:rsid w:val="007F092D"/>
    <w:rsid w:val="00884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E59FF0-E9A6-4B0C-B551-DADABA4A2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40B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840B6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840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180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2020-11-10T06:31:00Z</dcterms:created>
  <dcterms:modified xsi:type="dcterms:W3CDTF">2020-11-10T06:31:00Z</dcterms:modified>
</cp:coreProperties>
</file>