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D1C" w:rsidRPr="00F97D1C" w:rsidRDefault="00F97D1C" w:rsidP="00F97D1C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aps/>
          <w:color w:val="212529"/>
          <w:kern w:val="36"/>
          <w:sz w:val="28"/>
          <w:szCs w:val="48"/>
          <w:lang w:eastAsia="ru-RU"/>
        </w:rPr>
      </w:pPr>
      <w:r w:rsidRPr="00F97D1C">
        <w:rPr>
          <w:rFonts w:ascii="Arial" w:eastAsia="Times New Roman" w:hAnsi="Arial" w:cs="Arial"/>
          <w:b/>
          <w:bCs/>
          <w:caps/>
          <w:color w:val="212529"/>
          <w:kern w:val="36"/>
          <w:sz w:val="28"/>
          <w:szCs w:val="48"/>
          <w:lang w:eastAsia="ru-RU"/>
        </w:rPr>
        <w:fldChar w:fldCharType="begin"/>
      </w:r>
      <w:r w:rsidRPr="00F97D1C">
        <w:rPr>
          <w:rFonts w:ascii="Arial" w:eastAsia="Times New Roman" w:hAnsi="Arial" w:cs="Arial"/>
          <w:b/>
          <w:bCs/>
          <w:caps/>
          <w:color w:val="212529"/>
          <w:kern w:val="36"/>
          <w:sz w:val="28"/>
          <w:szCs w:val="48"/>
          <w:lang w:eastAsia="ru-RU"/>
        </w:rPr>
        <w:instrText xml:space="preserve"> HYPERLINK "https://stapravda.ru/20211216/nastavnichestvo__odin_iz_metodov_profilaktiki_pravonarusheniy_ne_178125.html" </w:instrText>
      </w:r>
      <w:r w:rsidRPr="00F97D1C">
        <w:rPr>
          <w:rFonts w:ascii="Arial" w:eastAsia="Times New Roman" w:hAnsi="Arial" w:cs="Arial"/>
          <w:b/>
          <w:bCs/>
          <w:caps/>
          <w:color w:val="212529"/>
          <w:kern w:val="36"/>
          <w:sz w:val="28"/>
          <w:szCs w:val="48"/>
          <w:lang w:eastAsia="ru-RU"/>
        </w:rPr>
        <w:fldChar w:fldCharType="separate"/>
      </w:r>
      <w:r w:rsidRPr="00F97D1C">
        <w:rPr>
          <w:rStyle w:val="a3"/>
          <w:rFonts w:ascii="Arial" w:eastAsia="Times New Roman" w:hAnsi="Arial" w:cs="Arial"/>
          <w:b/>
          <w:bCs/>
          <w:caps/>
          <w:kern w:val="36"/>
          <w:sz w:val="28"/>
          <w:szCs w:val="48"/>
          <w:lang w:eastAsia="ru-RU"/>
        </w:rPr>
        <w:t>https://stapravda.ru/20211216/nastavnichestvo__odin_iz_metodov_profilaktiki_pravonarusheniy_ne_178125.html</w:t>
      </w:r>
      <w:r w:rsidRPr="00F97D1C">
        <w:rPr>
          <w:rFonts w:ascii="Arial" w:eastAsia="Times New Roman" w:hAnsi="Arial" w:cs="Arial"/>
          <w:b/>
          <w:bCs/>
          <w:caps/>
          <w:color w:val="212529"/>
          <w:kern w:val="36"/>
          <w:sz w:val="28"/>
          <w:szCs w:val="48"/>
          <w:lang w:eastAsia="ru-RU"/>
        </w:rPr>
        <w:fldChar w:fldCharType="end"/>
      </w:r>
    </w:p>
    <w:p w:rsidR="00F97D1C" w:rsidRPr="00F97D1C" w:rsidRDefault="00F97D1C" w:rsidP="00027FE6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caps/>
          <w:color w:val="212529"/>
          <w:kern w:val="36"/>
          <w:sz w:val="48"/>
          <w:szCs w:val="48"/>
          <w:lang w:eastAsia="ru-RU"/>
        </w:rPr>
      </w:pPr>
      <w:r w:rsidRPr="00F97D1C">
        <w:rPr>
          <w:rFonts w:ascii="Arial" w:eastAsia="Times New Roman" w:hAnsi="Arial" w:cs="Arial"/>
          <w:b/>
          <w:bCs/>
          <w:caps/>
          <w:color w:val="212529"/>
          <w:kern w:val="36"/>
          <w:sz w:val="48"/>
          <w:szCs w:val="48"/>
          <w:lang w:eastAsia="ru-RU"/>
        </w:rPr>
        <w:t>НАСТАВНИЧЕСТВО – ОДИН ИЗ МЕТОДОВ ПРОФИЛАКТИКИ ПРАВОНАРУШЕНИЙ НЕСОВЕРШЕННОЛЕТНИХ</w:t>
      </w:r>
      <w:bookmarkStart w:id="0" w:name="_GoBack"/>
      <w:bookmarkEnd w:id="0"/>
    </w:p>
    <w:p w:rsidR="00F97D1C" w:rsidRPr="00F97D1C" w:rsidRDefault="00F97D1C" w:rsidP="00F97D1C">
      <w:pPr>
        <w:shd w:val="clear" w:color="auto" w:fill="EFF4F9"/>
        <w:spacing w:after="0" w:line="240" w:lineRule="auto"/>
        <w:rPr>
          <w:rFonts w:ascii="Arial" w:eastAsia="Times New Roman" w:hAnsi="Arial" w:cs="Arial"/>
          <w:color w:val="212529"/>
          <w:sz w:val="27"/>
          <w:szCs w:val="27"/>
          <w:lang w:eastAsia="ru-RU"/>
        </w:rPr>
      </w:pPr>
      <w:r w:rsidRPr="00F97D1C">
        <w:rPr>
          <w:rFonts w:ascii="Arial" w:eastAsia="Times New Roman" w:hAnsi="Arial" w:cs="Arial"/>
          <w:noProof/>
          <w:color w:val="212529"/>
          <w:sz w:val="27"/>
          <w:szCs w:val="27"/>
          <w:lang w:eastAsia="ru-RU"/>
        </w:rPr>
        <w:drawing>
          <wp:inline distT="0" distB="0" distL="0" distR="0" wp14:anchorId="3A4E81FB" wp14:editId="41576D69">
            <wp:extent cx="3048000" cy="2286000"/>
            <wp:effectExtent l="0" t="0" r="0" b="0"/>
            <wp:docPr id="1" name="Рисунок 1" descr="https://img.stapravda.ru/!/876/p129339-1654007631-320x2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g.stapravda.ru/!/876/p129339-1654007631-320x240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7D1C" w:rsidRPr="00F97D1C" w:rsidRDefault="00F97D1C" w:rsidP="00F97D1C">
      <w:pPr>
        <w:shd w:val="clear" w:color="auto" w:fill="EFF4F9"/>
        <w:spacing w:after="0" w:line="240" w:lineRule="auto"/>
        <w:rPr>
          <w:rFonts w:ascii="Arial" w:eastAsia="Times New Roman" w:hAnsi="Arial" w:cs="Arial"/>
          <w:color w:val="C8C8C8"/>
          <w:sz w:val="27"/>
          <w:szCs w:val="27"/>
          <w:lang w:eastAsia="ru-RU"/>
        </w:rPr>
      </w:pPr>
      <w:r w:rsidRPr="00F97D1C">
        <w:rPr>
          <w:rFonts w:ascii="Arial" w:eastAsia="Times New Roman" w:hAnsi="Arial" w:cs="Arial"/>
          <w:color w:val="C8C8C8"/>
          <w:lang w:eastAsia="ru-RU"/>
        </w:rPr>
        <w:t>© Фото: savelovskiy.mos.ru</w:t>
      </w:r>
    </w:p>
    <w:p w:rsidR="00F97D1C" w:rsidRPr="00F97D1C" w:rsidRDefault="00F97D1C" w:rsidP="00F97D1C">
      <w:pPr>
        <w:shd w:val="clear" w:color="auto" w:fill="FFFFFF"/>
        <w:spacing w:before="100" w:beforeAutospacing="1" w:after="100" w:afterAutospacing="1" w:line="48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F97D1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Мы продолжаем публикацию материалов рубрики «Общественная безопасность». В этих текстах мы рассказываем о реализации государственной программы Ставропольского края «Профилактика правонарушений и обеспечение общественного порядка», утвержденной постановлением правительства Ставропольского края 29 декабря 2020 года № 740-п. В этот раз поговорим о наставничестве – одном из методов профилактики правонарушений несовершеннолетних и воспитания подростков.</w:t>
      </w:r>
    </w:p>
    <w:p w:rsidR="00F97D1C" w:rsidRPr="00F97D1C" w:rsidRDefault="00F97D1C" w:rsidP="00F97D1C">
      <w:pPr>
        <w:shd w:val="clear" w:color="auto" w:fill="FFFFFF"/>
        <w:spacing w:before="100" w:beforeAutospacing="1" w:after="100" w:afterAutospacing="1" w:line="48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F97D1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Семья постепенно утрачивает свою основную воспитательную функцию, так как у родителей из-за занятости просто не хватает времени на собственных детей. В итоге для многих подростков цель жизни сводится </w:t>
      </w:r>
      <w:r w:rsidRPr="00F97D1C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>к достижению материального благополучия любой ценой. Труд и учеба утрачивают ценность. Потребительский принцип существования – боль современного общества. Совсем неудивительно, что следствие такого жизненного настроя – рост подростковой преступности. Это итог равнодушия взрослых к проблемам детей, отсутствия внимания к ним, утраты контакта. И наставничество здесь призвано в какой-то мере заменить родителя. Теперь это уже государственная задача, важнейшая задача формирования гражданского общества в Российской Федерации.</w:t>
      </w:r>
    </w:p>
    <w:p w:rsidR="00F97D1C" w:rsidRPr="00F97D1C" w:rsidRDefault="00F97D1C" w:rsidP="00F97D1C">
      <w:pPr>
        <w:shd w:val="clear" w:color="auto" w:fill="FFFFFF"/>
        <w:spacing w:before="100" w:beforeAutospacing="1" w:after="100" w:afterAutospacing="1" w:line="48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F97D1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 авторитетном и мудром наставнике нуждаются не только дети, находящиеся в трудной жизненной ситуации, но и другие подростки, не способные самостоятельно разобраться и справиться со своими проблемами. Личный пример наставника, его моральная поддержка помогут несовершеннолетнему укрепить веру в свои возможности достижения успеха в благих начинаниях, а не на стороне зла.</w:t>
      </w:r>
    </w:p>
    <w:p w:rsidR="00F97D1C" w:rsidRPr="00F97D1C" w:rsidRDefault="00F97D1C" w:rsidP="00F97D1C">
      <w:pPr>
        <w:shd w:val="clear" w:color="auto" w:fill="FFFFFF"/>
        <w:spacing w:before="100" w:beforeAutospacing="1" w:after="100" w:afterAutospacing="1" w:line="48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F97D1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 прошлом наставничество встречалось повсеместно. Мальчика или девочку наставляли не только родители, но и другие члены семьи: дяди, тети, крестные. Наставничество было основным методом обучения у ремесленников, где ученик проводил годы вместе с мастером, учась не только навыкам работы, но и умению жить.</w:t>
      </w:r>
    </w:p>
    <w:p w:rsidR="00F97D1C" w:rsidRPr="00F97D1C" w:rsidRDefault="00F97D1C" w:rsidP="00F97D1C">
      <w:pPr>
        <w:shd w:val="clear" w:color="auto" w:fill="FFFFFF"/>
        <w:spacing w:before="100" w:beforeAutospacing="1" w:after="100" w:afterAutospacing="1" w:line="48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F97D1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Почти у каждого из знаменитых, выдающихся, известных людей был свой наставник. Так, российский император Александр I рос в заботе своей няни Прасковьи Ивановны </w:t>
      </w:r>
      <w:proofErr w:type="spellStart"/>
      <w:r w:rsidRPr="00F97D1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Геслер</w:t>
      </w:r>
      <w:proofErr w:type="spellEnd"/>
      <w:r w:rsidRPr="00F97D1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. Поэт и педагог Василий </w:t>
      </w:r>
      <w:r w:rsidRPr="00F97D1C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>Андреевич Жуковский подготовил главу Российской империи Александра II к его исторической миссии. Огромное влияние на литературный дар Александра Сергеевича Пушкина оказали сказки его любимой и теперь знаменитой няни Арины Родионовны.</w:t>
      </w:r>
    </w:p>
    <w:p w:rsidR="00F97D1C" w:rsidRPr="00F97D1C" w:rsidRDefault="00F97D1C" w:rsidP="00F97D1C">
      <w:pPr>
        <w:shd w:val="clear" w:color="auto" w:fill="FFFFFF"/>
        <w:spacing w:before="100" w:beforeAutospacing="1" w:after="100" w:afterAutospacing="1" w:line="48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F97D1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Востребованным институт наставничества был и в советское время. Известен опыт наставничества на производстве, где главной задачей было формирование у молодого человека профессионального отношения к труду, чувства коллективизма.</w:t>
      </w:r>
    </w:p>
    <w:p w:rsidR="00F97D1C" w:rsidRPr="00F97D1C" w:rsidRDefault="00F97D1C" w:rsidP="00F97D1C">
      <w:pPr>
        <w:shd w:val="clear" w:color="auto" w:fill="FFFFFF"/>
        <w:spacing w:beforeAutospacing="1" w:after="0" w:afterAutospacing="1" w:line="48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F97D1C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Как работает система наставничества сегодня</w:t>
      </w:r>
    </w:p>
    <w:p w:rsidR="00F97D1C" w:rsidRPr="00F97D1C" w:rsidRDefault="00F97D1C" w:rsidP="00F97D1C">
      <w:pPr>
        <w:shd w:val="clear" w:color="auto" w:fill="FFFFFF"/>
        <w:spacing w:before="100" w:beforeAutospacing="1" w:after="100" w:afterAutospacing="1" w:line="48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F97D1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С наставником можно за полгода научиться большему, чем без него за всю жизнь. Его задача – формирование системы ценностей, которые, влияя на сознание подростка и формируя модель его поведения, позволят ему вести морально и физически здоровый образ жизни.</w:t>
      </w:r>
    </w:p>
    <w:p w:rsidR="00F97D1C" w:rsidRPr="00F97D1C" w:rsidRDefault="00F97D1C" w:rsidP="00F97D1C">
      <w:pPr>
        <w:shd w:val="clear" w:color="auto" w:fill="FFFFFF"/>
        <w:spacing w:before="100" w:beforeAutospacing="1" w:after="100" w:afterAutospacing="1" w:line="48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F97D1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В Указе Президента Российской Федерации «О национальных целях и стратегических задачах развития Российской Федерации на период до 2024 года» одной из основных задач Правительства Российской Федерации в сфере образования определено создание условий для развития наставничества, поддержки общественных инициатив и проектов, в том числе в сфере </w:t>
      </w:r>
      <w:proofErr w:type="spellStart"/>
      <w:r w:rsidRPr="00F97D1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волонтерства</w:t>
      </w:r>
      <w:proofErr w:type="spellEnd"/>
      <w:r w:rsidRPr="00F97D1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. И да, наставничество - добровольческий вид деятельности социально активных людей, готовых понять и помочь, в первую очередь – детям.</w:t>
      </w:r>
    </w:p>
    <w:p w:rsidR="00F97D1C" w:rsidRPr="00F97D1C" w:rsidRDefault="00F97D1C" w:rsidP="00F97D1C">
      <w:pPr>
        <w:shd w:val="clear" w:color="auto" w:fill="FFFFFF"/>
        <w:spacing w:before="100" w:beforeAutospacing="1" w:after="100" w:afterAutospacing="1" w:line="48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F97D1C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>Наставниками могут быть не только родители, но и педагоги, тренеры по спорту, лица из числа специалистов органов и учреждений системы профилактики безнадзорности и правонарушений несовершеннолетних, представителей общественных объединений, духовенства, казачества, военнослужащих, ветеранов войны, труда, спорта, пенсионеров, представителей органов местного самоуправления, депутатского корпуса, студентов вузов педагогических специальностей. Система наставничества – это процесс взаимодействия наставника со своим подшефным, нацеленный на формирование внутренних морально-нравственных установок у подростка.</w:t>
      </w:r>
    </w:p>
    <w:p w:rsidR="00F97D1C" w:rsidRPr="00F97D1C" w:rsidRDefault="00F97D1C" w:rsidP="00F97D1C">
      <w:pPr>
        <w:shd w:val="clear" w:color="auto" w:fill="FFFFFF"/>
        <w:spacing w:beforeAutospacing="1" w:after="0" w:afterAutospacing="1" w:line="48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F97D1C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Как стать наставником</w:t>
      </w:r>
    </w:p>
    <w:p w:rsidR="00F97D1C" w:rsidRPr="00F97D1C" w:rsidRDefault="00F97D1C" w:rsidP="00F97D1C">
      <w:pPr>
        <w:shd w:val="clear" w:color="auto" w:fill="FFFFFF"/>
        <w:spacing w:before="100" w:beforeAutospacing="1" w:after="100" w:afterAutospacing="1" w:line="48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F97D1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Сегодня перед всеми, кому небезразлична судьба детей, стоит серьезная задача – оказать помощь каждому неблагополучному ребенку, увлечь его добрыми делами, наукой, искусством, чтобы не потерять подростка, чтобы он не стал преступником. Ведь даже если одного подростка группы риска удастся вернуть в общество социально здоровым, то это уже большая победа в благом деле.</w:t>
      </w:r>
    </w:p>
    <w:p w:rsidR="00F97D1C" w:rsidRPr="00F97D1C" w:rsidRDefault="00F97D1C" w:rsidP="00F97D1C">
      <w:pPr>
        <w:shd w:val="clear" w:color="auto" w:fill="FFFFFF"/>
        <w:spacing w:before="100" w:beforeAutospacing="1" w:after="100" w:afterAutospacing="1" w:line="48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F97D1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Тот, кто осознал свою готовность к наставничеству, может сделать первый шаг – обратиться в комиссию по делам несовершеннолетних и защите их прав в муниципальном районе или городском округе края. И кто знает, может, именно ваш подшефный станет хорошим семьянином, работником, ответственным гражданином, не угодит в преступный омут.</w:t>
      </w:r>
    </w:p>
    <w:p w:rsidR="00F97D1C" w:rsidRPr="00F97D1C" w:rsidRDefault="00F97D1C" w:rsidP="00F97D1C">
      <w:pPr>
        <w:shd w:val="clear" w:color="auto" w:fill="FFFFFF"/>
        <w:spacing w:before="100" w:beforeAutospacing="1" w:after="100" w:afterAutospacing="1" w:line="48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F97D1C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>Важно! Наставниками не могут быть граждане: признанные решением суда недееспособными или ограниченно дееспособными; лишенные решением суда родительских прав или ограниченные в родительских правах; отстраненные от выполнения обязанностей усыновителя, опекуна (попечителя), приемного родителя по причине ненадлежащего исполнения возложенных обязанностей; имеющие судимость; отрицательно характеризующиеся по месту работы, учебы, проживания.</w:t>
      </w:r>
    </w:p>
    <w:p w:rsidR="00F97D1C" w:rsidRPr="00F97D1C" w:rsidRDefault="00F97D1C" w:rsidP="00F97D1C">
      <w:pPr>
        <w:shd w:val="clear" w:color="auto" w:fill="FFFFFF"/>
        <w:spacing w:beforeAutospacing="1" w:after="0" w:afterAutospacing="1" w:line="48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F97D1C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Секрет успеха</w:t>
      </w:r>
    </w:p>
    <w:p w:rsidR="00F97D1C" w:rsidRPr="00F97D1C" w:rsidRDefault="00F97D1C" w:rsidP="00F97D1C">
      <w:pPr>
        <w:shd w:val="clear" w:color="auto" w:fill="FFFFFF"/>
        <w:spacing w:before="100" w:beforeAutospacing="1" w:after="100" w:afterAutospacing="1" w:line="48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F97D1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С чего начать наставничество? Нельзя быть надзирателем ребенка, нужно быть его другом. Как говорится: не нужно детей воспитывать, надо их любить всем сердцем! В подшефном изначально следует видеть целостную личность. Наставничество должно охватывать как можно большее число сфер жизнедеятельности подростка. Именно наставник должен создать условия для того, чтобы подшефный смог сам видеть свои слабые и сильные стороны, пожелал стать ответственным, достойным и благополучным человеком. Все отношения между наставником и подшефным выстраиваются по принципу сотрудничества! Наставничество – это личный пример и обучение. Нужно суметь завоевать доверие подростка, а потом уже передавать свои жизненные установки.</w:t>
      </w:r>
    </w:p>
    <w:p w:rsidR="00F97D1C" w:rsidRPr="00F97D1C" w:rsidRDefault="00F97D1C" w:rsidP="00F97D1C">
      <w:pPr>
        <w:shd w:val="clear" w:color="auto" w:fill="FFFFFF"/>
        <w:spacing w:before="100" w:beforeAutospacing="1" w:after="100" w:afterAutospacing="1" w:line="48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F97D1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Подход к каждому подростку должен быть индивидуальным, но есть несколько основных принципов. Во-первых, повторимся и подчеркнем, </w:t>
      </w:r>
      <w:r w:rsidRPr="00F97D1C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 xml:space="preserve">должен быть личностный индивидуальный подход к подростку, реализуемый в формуле: любить, понимать, сострадать, помогать. Во-вторых, нужна системность, то есть повседневный и всесторонний анализ проблем социальной </w:t>
      </w:r>
      <w:proofErr w:type="spellStart"/>
      <w:r w:rsidRPr="00F97D1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дезадаптации</w:t>
      </w:r>
      <w:proofErr w:type="spellEnd"/>
      <w:r w:rsidRPr="00F97D1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подростка группы риска и применение системы адекватных ситуации мероприятий. В-третьих, нужно верить в подростка, опираться на его положительные черты, убедить в том, что каждый творит из себя личность сам. В-четвертых, важна объективность подхода к подростку, знание многообразных аспектов жизнедеятельности его школьного коллектива, выработка непредвзятых рекомендаций, учет возрастных особенностей личности, индивидуальных черт, склонностей. В-пятых, никуда без коммуникабельности, она нужна для быстрого нахождения средств социально-педагогической и других видов помощи ребенку.</w:t>
      </w:r>
    </w:p>
    <w:p w:rsidR="00F97D1C" w:rsidRPr="00F97D1C" w:rsidRDefault="00F97D1C" w:rsidP="00F97D1C">
      <w:pPr>
        <w:shd w:val="clear" w:color="auto" w:fill="FFFFFF"/>
        <w:spacing w:before="100" w:beforeAutospacing="1" w:after="100" w:afterAutospacing="1" w:line="48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F97D1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Ну и конечно, категорически запрещается разглашать информацию о ребенке и его семье, а вся помощь подростку оказывается безвозмездно. Наставники в ходе проведения профилактической работы с подшефными подростками интересуются учебой, встречаются с родителями, учителями, изучают жилищно-бытовые условия, оказывают помощь в решении семейных проблем, вовлекают подростка в спортивные секции, кружки по интересам. Об эффективности проведенной работы могут свидетельствовать отсутствие фактов совершения подростками правонарушений, наличие положительной динамики их успеваемости и посещения учебных занятий.</w:t>
      </w:r>
    </w:p>
    <w:p w:rsidR="00F97D1C" w:rsidRPr="00F97D1C" w:rsidRDefault="00027FE6" w:rsidP="00F97D1C">
      <w:pPr>
        <w:shd w:val="clear" w:color="auto" w:fill="FFFFFF"/>
        <w:spacing w:beforeAutospacing="1" w:after="0" w:afterAutospacing="1" w:line="48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hyperlink r:id="rId6" w:history="1">
        <w:r w:rsidR="00F97D1C" w:rsidRPr="00F97D1C">
          <w:rPr>
            <w:rFonts w:ascii="Arial" w:eastAsia="Times New Roman" w:hAnsi="Arial" w:cs="Arial"/>
            <w:color w:val="323232"/>
            <w:sz w:val="27"/>
            <w:szCs w:val="27"/>
            <w:u w:val="single"/>
            <w:lang w:eastAsia="ru-RU"/>
          </w:rPr>
          <w:t>Елена АЛЕКСЕЕВА</w:t>
        </w:r>
      </w:hyperlink>
    </w:p>
    <w:p w:rsidR="00315EA7" w:rsidRDefault="00315EA7"/>
    <w:sectPr w:rsidR="00315E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EA2329"/>
    <w:multiLevelType w:val="multilevel"/>
    <w:tmpl w:val="2990C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D1C"/>
    <w:rsid w:val="00027FE6"/>
    <w:rsid w:val="00315EA7"/>
    <w:rsid w:val="00F97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CBD41E-2E61-4FB1-BEE0-CB67494DA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97D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7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85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82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66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60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22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tapravda.ru/editors/elena_alekseeva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1156</Words>
  <Characters>6594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2023-03-02T06:40:00Z</dcterms:created>
  <dcterms:modified xsi:type="dcterms:W3CDTF">2023-03-03T05:30:00Z</dcterms:modified>
</cp:coreProperties>
</file>