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/>
    <w:bookmarkEnd w:id="0"/>
    <w:p w:rsidR="00A80387" w:rsidRDefault="00A80387" w:rsidP="00A80387">
      <w:pPr>
        <w:spacing w:after="0" w:line="240" w:lineRule="auto"/>
        <w:outlineLvl w:val="0"/>
        <w:rPr>
          <w:rFonts w:ascii="Georgia" w:eastAsia="Times New Roman" w:hAnsi="Georgia" w:cs="Arial"/>
          <w:b/>
          <w:bCs/>
          <w:color w:val="000000"/>
          <w:spacing w:val="3"/>
          <w:kern w:val="36"/>
          <w:szCs w:val="54"/>
          <w:lang w:eastAsia="ru-RU"/>
        </w:rPr>
      </w:pPr>
      <w:r>
        <w:rPr>
          <w:rFonts w:ascii="Georgia" w:eastAsia="Times New Roman" w:hAnsi="Georgia" w:cs="Arial"/>
          <w:b/>
          <w:bCs/>
          <w:color w:val="000000"/>
          <w:spacing w:val="3"/>
          <w:kern w:val="36"/>
          <w:szCs w:val="54"/>
          <w:lang w:eastAsia="ru-RU"/>
        </w:rPr>
        <w:fldChar w:fldCharType="begin"/>
      </w:r>
      <w:r>
        <w:rPr>
          <w:rFonts w:ascii="Georgia" w:eastAsia="Times New Roman" w:hAnsi="Georgia" w:cs="Arial"/>
          <w:b/>
          <w:bCs/>
          <w:color w:val="000000"/>
          <w:spacing w:val="3"/>
          <w:kern w:val="36"/>
          <w:szCs w:val="54"/>
          <w:lang w:eastAsia="ru-RU"/>
        </w:rPr>
        <w:instrText xml:space="preserve"> HYPERLINK "</w:instrText>
      </w:r>
      <w:r w:rsidRPr="00A80387">
        <w:rPr>
          <w:rFonts w:ascii="Georgia" w:eastAsia="Times New Roman" w:hAnsi="Georgia" w:cs="Arial"/>
          <w:b/>
          <w:bCs/>
          <w:color w:val="000000"/>
          <w:spacing w:val="3"/>
          <w:kern w:val="36"/>
          <w:szCs w:val="54"/>
          <w:lang w:eastAsia="ru-RU"/>
        </w:rPr>
        <w:instrText>https://pedsovet.org/article/ot-pervogo-lica-o-nastavnicestve-i-programme-mentori</w:instrText>
      </w:r>
      <w:r>
        <w:rPr>
          <w:rFonts w:ascii="Georgia" w:eastAsia="Times New Roman" w:hAnsi="Georgia" w:cs="Arial"/>
          <w:b/>
          <w:bCs/>
          <w:color w:val="000000"/>
          <w:spacing w:val="3"/>
          <w:kern w:val="36"/>
          <w:szCs w:val="54"/>
          <w:lang w:eastAsia="ru-RU"/>
        </w:rPr>
        <w:instrText xml:space="preserve">" </w:instrText>
      </w:r>
      <w:r>
        <w:rPr>
          <w:rFonts w:ascii="Georgia" w:eastAsia="Times New Roman" w:hAnsi="Georgia" w:cs="Arial"/>
          <w:b/>
          <w:bCs/>
          <w:color w:val="000000"/>
          <w:spacing w:val="3"/>
          <w:kern w:val="36"/>
          <w:szCs w:val="54"/>
          <w:lang w:eastAsia="ru-RU"/>
        </w:rPr>
        <w:fldChar w:fldCharType="separate"/>
      </w:r>
      <w:r w:rsidRPr="005A7C61">
        <w:rPr>
          <w:rStyle w:val="a3"/>
          <w:rFonts w:ascii="Georgia" w:eastAsia="Times New Roman" w:hAnsi="Georgia" w:cs="Arial"/>
          <w:b/>
          <w:bCs/>
          <w:spacing w:val="3"/>
          <w:kern w:val="36"/>
          <w:szCs w:val="54"/>
          <w:lang w:eastAsia="ru-RU"/>
        </w:rPr>
        <w:t>https://pedsovet.org/article/ot-pervogo-lica-o-nastavnicestve-i-programme-mentori</w:t>
      </w:r>
      <w:r>
        <w:rPr>
          <w:rFonts w:ascii="Georgia" w:eastAsia="Times New Roman" w:hAnsi="Georgia" w:cs="Arial"/>
          <w:b/>
          <w:bCs/>
          <w:color w:val="000000"/>
          <w:spacing w:val="3"/>
          <w:kern w:val="36"/>
          <w:szCs w:val="54"/>
          <w:lang w:eastAsia="ru-RU"/>
        </w:rPr>
        <w:fldChar w:fldCharType="end"/>
      </w:r>
    </w:p>
    <w:p w:rsidR="00A80387" w:rsidRPr="00A80387" w:rsidRDefault="00A80387" w:rsidP="00A80387">
      <w:pPr>
        <w:spacing w:after="0" w:line="240" w:lineRule="auto"/>
        <w:outlineLvl w:val="0"/>
        <w:rPr>
          <w:rFonts w:ascii="Georgia" w:eastAsia="Times New Roman" w:hAnsi="Georgia" w:cs="Arial"/>
          <w:b/>
          <w:bCs/>
          <w:color w:val="000000"/>
          <w:spacing w:val="3"/>
          <w:kern w:val="36"/>
          <w:szCs w:val="54"/>
          <w:lang w:eastAsia="ru-RU"/>
        </w:rPr>
      </w:pPr>
    </w:p>
    <w:p w:rsidR="00A80387" w:rsidRPr="00A80387" w:rsidRDefault="00A80387" w:rsidP="00A80387">
      <w:pPr>
        <w:spacing w:after="0" w:line="240" w:lineRule="auto"/>
        <w:outlineLvl w:val="0"/>
        <w:rPr>
          <w:rFonts w:ascii="Georgia" w:eastAsia="Times New Roman" w:hAnsi="Georgia" w:cs="Arial"/>
          <w:b/>
          <w:bCs/>
          <w:color w:val="000000"/>
          <w:spacing w:val="3"/>
          <w:kern w:val="36"/>
          <w:sz w:val="54"/>
          <w:szCs w:val="54"/>
          <w:lang w:eastAsia="ru-RU"/>
        </w:rPr>
      </w:pPr>
      <w:r w:rsidRPr="00A80387">
        <w:rPr>
          <w:rFonts w:ascii="Georgia" w:eastAsia="Times New Roman" w:hAnsi="Georgia" w:cs="Arial"/>
          <w:b/>
          <w:bCs/>
          <w:color w:val="000000"/>
          <w:spacing w:val="3"/>
          <w:kern w:val="36"/>
          <w:sz w:val="54"/>
          <w:szCs w:val="54"/>
          <w:lang w:eastAsia="ru-RU"/>
        </w:rPr>
        <w:t>От первого лица. О наставничестве и программе МЕНТОРИ</w:t>
      </w:r>
    </w:p>
    <w:p w:rsidR="00A80387" w:rsidRPr="00A80387" w:rsidRDefault="00A80387" w:rsidP="00A80387">
      <w:pPr>
        <w:spacing w:after="450" w:line="360" w:lineRule="atLeast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A80387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Перед нами необычный школьник. Почему необычный? Дело в том, что каждый ребенок, подросток и студент – другие, не вписывающиеся на все 100% в стандартную систему, люди. </w:t>
      </w:r>
      <w:proofErr w:type="spellStart"/>
      <w:r w:rsidRPr="00A80387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Человеки</w:t>
      </w:r>
      <w:proofErr w:type="spellEnd"/>
      <w:r w:rsidRPr="00A80387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. А человеку, как известно, нужен человек. </w:t>
      </w:r>
    </w:p>
    <w:p w:rsidR="00A80387" w:rsidRPr="00A80387" w:rsidRDefault="00A80387" w:rsidP="00A80387">
      <w:pPr>
        <w:spacing w:after="450" w:line="360" w:lineRule="atLeast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A80387">
        <w:rPr>
          <w:rFonts w:ascii="Arial" w:eastAsia="Times New Roman" w:hAnsi="Arial" w:cs="Arial"/>
          <w:noProof/>
          <w:color w:val="000000"/>
          <w:sz w:val="27"/>
          <w:szCs w:val="27"/>
          <w:lang w:eastAsia="ru-RU"/>
        </w:rPr>
        <w:drawing>
          <wp:inline distT="0" distB="0" distL="0" distR="0">
            <wp:extent cx="5715000" cy="3038475"/>
            <wp:effectExtent l="0" t="0" r="0" b="9525"/>
            <wp:docPr id="7" name="Рисунок 7" descr="https://pedsovet.org/v3/upload/ckeditor/6/images/2017-06-23/1498210241_ghgw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pedsovet.org/v3/upload/ckeditor/6/images/2017-06-23/1498210241_ghgwe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038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80387" w:rsidRPr="00A80387" w:rsidRDefault="00A80387" w:rsidP="00A80387">
      <w:pPr>
        <w:spacing w:after="450" w:line="360" w:lineRule="atLeast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A80387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У этого необычного школьника, тем не менее, есть обычные проблемы. </w:t>
      </w:r>
      <w:r w:rsidRPr="00A80387">
        <w:rPr>
          <w:rFonts w:ascii="Arial" w:eastAsia="Times New Roman" w:hAnsi="Arial" w:cs="Arial"/>
          <w:color w:val="000000"/>
          <w:sz w:val="27"/>
          <w:szCs w:val="27"/>
          <w:lang w:eastAsia="ru-RU"/>
        </w:rPr>
        <w:br/>
        <w:t>•       Кем быть? </w:t>
      </w:r>
      <w:r w:rsidRPr="00A80387">
        <w:rPr>
          <w:rFonts w:ascii="Arial" w:eastAsia="Times New Roman" w:hAnsi="Arial" w:cs="Arial"/>
          <w:color w:val="000000"/>
          <w:sz w:val="27"/>
          <w:szCs w:val="27"/>
          <w:lang w:eastAsia="ru-RU"/>
        </w:rPr>
        <w:br/>
        <w:t>•       Почему меня не понимают? </w:t>
      </w:r>
      <w:r w:rsidRPr="00A80387">
        <w:rPr>
          <w:rFonts w:ascii="Arial" w:eastAsia="Times New Roman" w:hAnsi="Arial" w:cs="Arial"/>
          <w:color w:val="000000"/>
          <w:sz w:val="27"/>
          <w:szCs w:val="27"/>
          <w:lang w:eastAsia="ru-RU"/>
        </w:rPr>
        <w:br/>
        <w:t>•       Как справиться с трудностями в семье? </w:t>
      </w:r>
      <w:r w:rsidRPr="00A80387">
        <w:rPr>
          <w:rFonts w:ascii="Arial" w:eastAsia="Times New Roman" w:hAnsi="Arial" w:cs="Arial"/>
          <w:color w:val="000000"/>
          <w:sz w:val="27"/>
          <w:szCs w:val="27"/>
          <w:lang w:eastAsia="ru-RU"/>
        </w:rPr>
        <w:br/>
        <w:t>•       Почему у меня нет друзей? </w:t>
      </w:r>
      <w:r w:rsidRPr="00A80387">
        <w:rPr>
          <w:rFonts w:ascii="Arial" w:eastAsia="Times New Roman" w:hAnsi="Arial" w:cs="Arial"/>
          <w:color w:val="000000"/>
          <w:sz w:val="27"/>
          <w:szCs w:val="27"/>
          <w:lang w:eastAsia="ru-RU"/>
        </w:rPr>
        <w:br/>
        <w:t>•       Куда поступать, куда потом идти работать? </w:t>
      </w:r>
      <w:r w:rsidRPr="00A80387">
        <w:rPr>
          <w:rFonts w:ascii="Arial" w:eastAsia="Times New Roman" w:hAnsi="Arial" w:cs="Arial"/>
          <w:color w:val="000000"/>
          <w:sz w:val="27"/>
          <w:szCs w:val="27"/>
          <w:lang w:eastAsia="ru-RU"/>
        </w:rPr>
        <w:br/>
        <w:t>•       На каком языке вообще разговаривают люди вокруг меня?</w:t>
      </w:r>
    </w:p>
    <w:p w:rsidR="00A80387" w:rsidRPr="00A80387" w:rsidRDefault="00A80387" w:rsidP="00A80387">
      <w:pPr>
        <w:spacing w:after="450" w:line="360" w:lineRule="atLeast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A80387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Вопросы до ужаса банальные, даже перечислять странно. Кому на них отвечать? На этапе взросления подростку нужны позитивный пример и ответственное влияние. У каждого подростка есть учителя, воспитатели, друзья – постарше и помладше, родственники – подальше и поближе, но вопросы все как-то не решаются. И тут появляется он – наставник. Не </w:t>
      </w:r>
      <w:r w:rsidRPr="00A80387">
        <w:rPr>
          <w:rFonts w:ascii="Arial" w:eastAsia="Times New Roman" w:hAnsi="Arial" w:cs="Arial"/>
          <w:color w:val="000000"/>
          <w:sz w:val="27"/>
          <w:szCs w:val="27"/>
          <w:lang w:eastAsia="ru-RU"/>
        </w:rPr>
        <w:lastRenderedPageBreak/>
        <w:t>тренер, не волшебник, не учитель. Человек, который не обязан решить за ребенка все его проблемы, даже если этот ребенок «трудный», зато решит их ВМЕСТЕ с ним. </w:t>
      </w:r>
    </w:p>
    <w:p w:rsidR="00A80387" w:rsidRPr="00A80387" w:rsidRDefault="00A80387" w:rsidP="00A80387">
      <w:pPr>
        <w:spacing w:after="450" w:line="360" w:lineRule="atLeast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A80387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Национальный ресурсный центр наставничества МЕНТОРИ «Рыбаков Фонда» – это библиотека разных форм и проявлений наставничества от методик работы с подростками до профессиональной поддержки и бизнес-наставничества. Мы помогаем запускать программы наставничества и поддерживать их работу на долгосрочной основе. </w:t>
      </w:r>
    </w:p>
    <w:p w:rsidR="00A80387" w:rsidRPr="00A80387" w:rsidRDefault="00A80387" w:rsidP="00A80387">
      <w:pPr>
        <w:spacing w:after="450" w:line="360" w:lineRule="atLeast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A80387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Миссия центра – способствовать становлению наставничества как широко используемой практики. А практика показывает себя как нельзя с лучшей стороны – действует эффективно. У нас есть пилотный проект в Центре развития ребенка «Шанс» города Ивантеевки. С февраля там работают несколько наставников, из последних новостей: один подопечный бросил курить, а еще два – перестали пропускать занятия и успешно сдали экзамены. </w:t>
      </w:r>
    </w:p>
    <w:p w:rsidR="00A80387" w:rsidRPr="00A80387" w:rsidRDefault="00A80387" w:rsidP="00A80387">
      <w:pPr>
        <w:spacing w:after="450" w:line="360" w:lineRule="atLeast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A80387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Ресурсный центр МЕНТОРИ поддерживает организации, которые реализуют свои практики наставничества. В Нижнем Новгороде есть программа, ориентированная на поддержку молодых педагогов, в Тюмени и Кирове – на выпускников детских домов, нуждающихся в социальной и профессиональной адаптации, в МГУ и других московских вузах формируют свои системы: выпускник – студенту, профессионал – выпускнику, студент старших курсов - абитуриенту. И всем нашим коллегам мы рады предоставить доступ к методическим материалам, систематическое обучение и консультирование, помощь в оценке достигнутых результатов. </w:t>
      </w:r>
    </w:p>
    <w:p w:rsidR="00A80387" w:rsidRPr="00A80387" w:rsidRDefault="00A80387" w:rsidP="00A80387">
      <w:pPr>
        <w:spacing w:after="450" w:line="360" w:lineRule="atLeast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A80387">
        <w:rPr>
          <w:rFonts w:ascii="Arial" w:eastAsia="Times New Roman" w:hAnsi="Arial" w:cs="Arial"/>
          <w:noProof/>
          <w:color w:val="000000"/>
          <w:sz w:val="27"/>
          <w:szCs w:val="27"/>
          <w:lang w:eastAsia="ru-RU"/>
        </w:rPr>
        <w:lastRenderedPageBreak/>
        <w:drawing>
          <wp:inline distT="0" distB="0" distL="0" distR="0">
            <wp:extent cx="5819775" cy="3237250"/>
            <wp:effectExtent l="0" t="0" r="0" b="1270"/>
            <wp:docPr id="6" name="Рисунок 6" descr="https://pedsovet.org/v3/upload/ckeditor/6/images/2017-06-23/1498209946_%D0%B4%D0%BE%D1%81%D1%82%D0%B8%D0%B6%D0%B5%D0%BD%D0%B8%D1%8F%202.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pedsovet.org/v3/upload/ckeditor/6/images/2017-06-23/1498209946_%D0%B4%D0%BE%D1%81%D1%82%D0%B8%D0%B6%D0%B5%D0%BD%D0%B8%D1%8F%202.0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0875" cy="32545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80387" w:rsidRPr="00A80387" w:rsidRDefault="00A80387" w:rsidP="00A80387">
      <w:pPr>
        <w:spacing w:after="450" w:line="360" w:lineRule="atLeast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A80387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 </w:t>
      </w:r>
    </w:p>
    <w:p w:rsidR="00A80387" w:rsidRPr="00A80387" w:rsidRDefault="00A80387" w:rsidP="00A80387">
      <w:pPr>
        <w:spacing w:after="450" w:line="360" w:lineRule="atLeast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A80387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В 2016 году нашими экспертами было разработано методическое пособие по реализации программ наставничества в образовательных учреждениях, которое полностью соответствует действующему законодательству в сфере образования. Рецензенты – ведущие специалисты РФ в сфере психологии и образования. Вместе с экспертами разработана система обучающих тренингов для кураторов и наставников, методический пакет для запуска программы и практические пособия для всех участников наставнического диалога. </w:t>
      </w:r>
    </w:p>
    <w:p w:rsidR="00A80387" w:rsidRPr="00A80387" w:rsidRDefault="00A80387" w:rsidP="00A80387">
      <w:pPr>
        <w:spacing w:after="450" w:line="360" w:lineRule="atLeast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A80387">
        <w:rPr>
          <w:rFonts w:ascii="Arial" w:eastAsia="Times New Roman" w:hAnsi="Arial" w:cs="Arial"/>
          <w:noProof/>
          <w:color w:val="000000"/>
          <w:sz w:val="27"/>
          <w:szCs w:val="27"/>
          <w:lang w:eastAsia="ru-RU"/>
        </w:rPr>
        <w:lastRenderedPageBreak/>
        <w:drawing>
          <wp:inline distT="0" distB="0" distL="0" distR="0">
            <wp:extent cx="5819775" cy="3280898"/>
            <wp:effectExtent l="0" t="0" r="0" b="0"/>
            <wp:docPr id="5" name="Рисунок 5" descr="https://pedsovet.org/v3/upload/ckeditor/6/images/2017-06-23/1498210013_%D0%B4%D0%BE%D1%81%D1%82%D0%B8%D0%B6%D0%B5%D0%BD%D0%B8%D1%8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pedsovet.org/v3/upload/ckeditor/6/images/2017-06-23/1498210013_%D0%B4%D0%BE%D1%81%D1%82%D0%B8%D0%B6%D0%B5%D0%BD%D0%B8%D1%8F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4769" cy="32949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80387" w:rsidRPr="00A80387" w:rsidRDefault="00A80387" w:rsidP="00A80387">
      <w:pPr>
        <w:spacing w:after="450" w:line="360" w:lineRule="atLeast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A80387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Мы изучили лучший зарубежный опыт, собрали собственную библиотеку, постоянно ее пополняем, запустили программу наставничества «Плюс один» - это программа поддержки подростков, в которой у них есть человек, помогающий </w:t>
      </w:r>
      <w:proofErr w:type="gramStart"/>
      <w:r w:rsidRPr="00A80387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подростку  сформулировать</w:t>
      </w:r>
      <w:proofErr w:type="gramEnd"/>
      <w:r w:rsidRPr="00A80387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мечту и цель, и бескорыстно поддерживающий его в достижении этой цели. Мы формируем партнерское сообщество, налаживаем связи в третьем секторе и в образовательной сфере, запускаем IT-платформу. Не </w:t>
      </w:r>
      <w:proofErr w:type="spellStart"/>
      <w:r w:rsidRPr="00A80387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Ctrl</w:t>
      </w:r>
      <w:proofErr w:type="spellEnd"/>
      <w:r w:rsidRPr="00A80387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-C + </w:t>
      </w:r>
      <w:proofErr w:type="spellStart"/>
      <w:r w:rsidRPr="00A80387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Ctrl</w:t>
      </w:r>
      <w:proofErr w:type="spellEnd"/>
      <w:r w:rsidRPr="00A80387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-V, но и не изобретение велосипеда – собрали, проверили, внедрили, проанализировали. </w:t>
      </w:r>
    </w:p>
    <w:p w:rsidR="00A80387" w:rsidRPr="00A80387" w:rsidRDefault="00A80387" w:rsidP="00A80387">
      <w:pPr>
        <w:spacing w:after="450" w:line="360" w:lineRule="atLeast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A80387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Приглашаем вас </w:t>
      </w:r>
      <w:hyperlink r:id="rId8" w:history="1">
        <w:r w:rsidRPr="00A80387">
          <w:rPr>
            <w:rFonts w:ascii="Arial" w:eastAsia="Times New Roman" w:hAnsi="Arial" w:cs="Arial"/>
            <w:b/>
            <w:bCs/>
            <w:color w:val="4FC48A"/>
            <w:sz w:val="27"/>
            <w:szCs w:val="27"/>
            <w:u w:val="single"/>
            <w:lang w:eastAsia="ru-RU"/>
          </w:rPr>
          <w:t>присоединиться</w:t>
        </w:r>
      </w:hyperlink>
      <w:r w:rsidRPr="00A80387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 к программе в качестве наставника или куратора, образовательного эксперта или, наоборот, указать нам на те проблемы, которые в срочном порядке необходимо решить. Человеку же нужен человек. </w:t>
      </w:r>
    </w:p>
    <w:p w:rsidR="00A80387" w:rsidRPr="00A80387" w:rsidRDefault="00A80387" w:rsidP="00A80387">
      <w:pPr>
        <w:spacing w:after="450" w:line="360" w:lineRule="atLeast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A80387">
        <w:rPr>
          <w:rFonts w:ascii="Arial" w:eastAsia="Times New Roman" w:hAnsi="Arial" w:cs="Arial"/>
          <w:noProof/>
          <w:color w:val="000000"/>
          <w:sz w:val="27"/>
          <w:szCs w:val="27"/>
          <w:lang w:eastAsia="ru-RU"/>
        </w:rPr>
        <w:lastRenderedPageBreak/>
        <w:drawing>
          <wp:inline distT="0" distB="0" distL="0" distR="0">
            <wp:extent cx="5981700" cy="3357229"/>
            <wp:effectExtent l="0" t="0" r="0" b="0"/>
            <wp:docPr id="4" name="Рисунок 4" descr="https://pedsovet.org/v3/upload/ckeditor/6/images/2017-06-23/1498210069_%D0%B8%D0%BD%D1%81%D1%82%D1%80%D1%83%D0%BC%D0%B5%D0%BD%D1%82%D1%8B%2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pedsovet.org/v3/upload/ckeditor/6/images/2017-06-23/1498210069_%D0%B8%D0%BD%D1%81%D1%82%D1%80%D1%83%D0%BC%D0%B5%D0%BD%D1%82%D1%8B%201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23634" cy="33807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80387">
        <w:rPr>
          <w:rFonts w:ascii="Arial" w:eastAsia="Times New Roman" w:hAnsi="Arial" w:cs="Arial"/>
          <w:color w:val="000000"/>
          <w:sz w:val="27"/>
          <w:szCs w:val="27"/>
          <w:lang w:eastAsia="ru-RU"/>
        </w:rPr>
        <w:br/>
      </w:r>
      <w:r w:rsidRPr="00A80387">
        <w:rPr>
          <w:rFonts w:ascii="Arial" w:eastAsia="Times New Roman" w:hAnsi="Arial" w:cs="Arial"/>
          <w:noProof/>
          <w:color w:val="000000"/>
          <w:sz w:val="27"/>
          <w:szCs w:val="27"/>
          <w:lang w:eastAsia="ru-RU"/>
        </w:rPr>
        <w:drawing>
          <wp:inline distT="0" distB="0" distL="0" distR="0">
            <wp:extent cx="5924550" cy="3332559"/>
            <wp:effectExtent l="0" t="0" r="0" b="1270"/>
            <wp:docPr id="3" name="Рисунок 3" descr="https://pedsovet.org/v3/upload/ckeditor/6/images/2017-06-23/1498210041_%D0%BF%D0%B0%D1%80%D1%82%D0%BD%D0%B5%D1%80%D1%81%D0%BA%D0%BE%D0%B5%20%D1%81%D0%BE%D0%BE%D0%B1%D1%89%D0%B5%D1%81%D1%82%D0%B2%D0%B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s://pedsovet.org/v3/upload/ckeditor/6/images/2017-06-23/1498210041_%D0%BF%D0%B0%D1%80%D1%82%D0%BD%D0%B5%D1%80%D1%81%D0%BA%D0%BE%D0%B5%20%D1%81%D0%BE%D0%BE%D0%B1%D1%89%D0%B5%D1%81%D1%82%D0%B2%D0%BE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9788" cy="33580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80387" w:rsidRPr="00A80387" w:rsidRDefault="00A80387" w:rsidP="00A80387">
      <w:pPr>
        <w:spacing w:after="450" w:line="360" w:lineRule="atLeast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A80387">
        <w:rPr>
          <w:rFonts w:ascii="Arial" w:eastAsia="Times New Roman" w:hAnsi="Arial" w:cs="Arial"/>
          <w:noProof/>
          <w:color w:val="000000"/>
          <w:sz w:val="27"/>
          <w:szCs w:val="27"/>
          <w:lang w:eastAsia="ru-RU"/>
        </w:rPr>
        <w:lastRenderedPageBreak/>
        <w:drawing>
          <wp:inline distT="0" distB="0" distL="0" distR="0">
            <wp:extent cx="5871982" cy="3295650"/>
            <wp:effectExtent l="0" t="0" r="0" b="0"/>
            <wp:docPr id="2" name="Рисунок 2" descr="https://pedsovet.org/v3/upload/ckeditor/6/images/2017-06-23/1498210098_%D0%B8%D0%BD%D1%81%D1%82%D1%80%D1%83%D0%BC%D0%B5%D0%BD%D1%82%D1%8B%2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pedsovet.org/v3/upload/ckeditor/6/images/2017-06-23/1498210098_%D0%B8%D0%BD%D1%81%D1%82%D1%80%D1%83%D0%BC%D0%B5%D0%BD%D1%82%D1%8B%202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94539" cy="3308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80387" w:rsidRPr="00A80387" w:rsidRDefault="00A80387" w:rsidP="00A80387">
      <w:pPr>
        <w:spacing w:after="450" w:line="360" w:lineRule="atLeast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A80387">
        <w:rPr>
          <w:rFonts w:ascii="Arial" w:eastAsia="Times New Roman" w:hAnsi="Arial" w:cs="Arial"/>
          <w:noProof/>
          <w:color w:val="000000"/>
          <w:sz w:val="27"/>
          <w:szCs w:val="27"/>
          <w:lang w:eastAsia="ru-RU"/>
        </w:rPr>
        <w:drawing>
          <wp:inline distT="0" distB="0" distL="0" distR="0">
            <wp:extent cx="5915025" cy="3314285"/>
            <wp:effectExtent l="0" t="0" r="0" b="635"/>
            <wp:docPr id="1" name="Рисунок 1" descr="https://pedsovet.org/v3/upload/ckeditor/6/images/2017-06-23/1498210115_%D0%B8%D0%BD%D1%81%D1%82%D1%80%D1%83%D0%BC%D0%B5%D0%BD%D1%82%D1%8B%2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s://pedsovet.org/v3/upload/ckeditor/6/images/2017-06-23/1498210115_%D0%B8%D0%BD%D1%81%D1%82%D1%80%D1%83%D0%BC%D0%B5%D0%BD%D1%82%D1%8B%203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2664" cy="33241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80387" w:rsidRPr="00A80387" w:rsidRDefault="00A80387" w:rsidP="00A80387">
      <w:pPr>
        <w:spacing w:after="0" w:line="360" w:lineRule="atLeast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A80387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 </w:t>
      </w:r>
    </w:p>
    <w:p w:rsidR="00315EA7" w:rsidRDefault="00315EA7"/>
    <w:sectPr w:rsidR="00315EA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D9D10FB"/>
    <w:multiLevelType w:val="multilevel"/>
    <w:tmpl w:val="667C3C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0387"/>
    <w:rsid w:val="00315EA7"/>
    <w:rsid w:val="00A80387"/>
    <w:rsid w:val="00B52A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901EC35-2D77-434E-9CD4-22A3F0895F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A8038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A8038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8038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A80387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pedsovet-icon">
    <w:name w:val="pedsovet-icon"/>
    <w:basedOn w:val="a0"/>
    <w:rsid w:val="00A80387"/>
  </w:style>
  <w:style w:type="character" w:styleId="a3">
    <w:name w:val="Hyperlink"/>
    <w:basedOn w:val="a0"/>
    <w:uiPriority w:val="99"/>
    <w:unhideWhenUsed/>
    <w:rsid w:val="00A80387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A803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A8038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742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7431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9090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9928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1115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7500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7811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69633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703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942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4876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0688447">
                  <w:marLeft w:val="240"/>
                  <w:marRight w:val="24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0728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772041">
                      <w:marLeft w:val="0"/>
                      <w:marRight w:val="31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41774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009862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mentori.ru/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7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6.jpeg"/><Relationship Id="rId5" Type="http://schemas.openxmlformats.org/officeDocument/2006/relationships/image" Target="media/image1.jpeg"/><Relationship Id="rId10" Type="http://schemas.openxmlformats.org/officeDocument/2006/relationships/image" Target="media/image5.jpeg"/><Relationship Id="rId4" Type="http://schemas.openxmlformats.org/officeDocument/2006/relationships/webSettings" Target="webSettings.xml"/><Relationship Id="rId9" Type="http://schemas.openxmlformats.org/officeDocument/2006/relationships/image" Target="media/image4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580</Words>
  <Characters>3312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2</cp:revision>
  <dcterms:created xsi:type="dcterms:W3CDTF">2023-03-03T05:29:00Z</dcterms:created>
  <dcterms:modified xsi:type="dcterms:W3CDTF">2023-03-03T05:29:00Z</dcterms:modified>
</cp:coreProperties>
</file>